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Calibri" w:hAnsi="Arial" w:cs="Arial"/>
          <w:sz w:val="20"/>
          <w:szCs w:val="20"/>
        </w:rPr>
        <w:id w:val="1803117513"/>
        <w:docPartObj>
          <w:docPartGallery w:val="Cover Pages"/>
          <w:docPartUnique/>
        </w:docPartObj>
      </w:sdtPr>
      <w:sdtEndPr>
        <w:rPr>
          <w:b/>
          <w:bCs/>
          <w:lang w:val="sr-Cyrl-RS"/>
        </w:rPr>
      </w:sdtEndPr>
      <w:sdtContent>
        <w:p w:rsidR="007855F3" w:rsidRPr="006B75F9" w:rsidRDefault="007855F3" w:rsidP="006B75F9">
          <w:pPr>
            <w:pStyle w:val="align-center"/>
            <w:spacing w:line="360" w:lineRule="auto"/>
            <w:jc w:val="both"/>
            <w:rPr>
              <w:rFonts w:ascii="Arial" w:hAnsi="Arial" w:cs="Arial"/>
              <w:b/>
              <w:bCs/>
              <w:color w:val="800000"/>
              <w:sz w:val="20"/>
              <w:szCs w:val="20"/>
            </w:rPr>
          </w:pPr>
        </w:p>
        <w:p w:rsidR="007855F3" w:rsidRDefault="007855F3" w:rsidP="006B75F9">
          <w:pPr>
            <w:spacing w:before="100" w:beforeAutospacing="1" w:after="100" w:afterAutospacing="1" w:line="360" w:lineRule="auto"/>
            <w:jc w:val="both"/>
            <w:rPr>
              <w:rFonts w:ascii="Arial" w:eastAsia="Times New Roman" w:hAnsi="Arial" w:cs="Arial"/>
              <w:b/>
              <w:bCs/>
              <w:sz w:val="20"/>
              <w:szCs w:val="20"/>
              <w:lang w:val="sr-Cyrl-CS"/>
            </w:rPr>
          </w:pPr>
        </w:p>
        <w:p w:rsidR="006B75F9" w:rsidRPr="006B75F9" w:rsidRDefault="006B75F9" w:rsidP="006B75F9">
          <w:pPr>
            <w:spacing w:before="100" w:beforeAutospacing="1" w:after="100" w:afterAutospacing="1" w:line="360" w:lineRule="auto"/>
            <w:jc w:val="both"/>
            <w:rPr>
              <w:rFonts w:ascii="Arial" w:eastAsia="Times New Roman" w:hAnsi="Arial" w:cs="Arial"/>
              <w:b/>
              <w:bCs/>
              <w:sz w:val="20"/>
              <w:szCs w:val="20"/>
              <w:lang w:val="sr-Cyrl-CS"/>
            </w:rPr>
          </w:pPr>
        </w:p>
        <w:p w:rsidR="006B75F9" w:rsidRPr="006B75F9" w:rsidRDefault="006B75F9" w:rsidP="006B75F9">
          <w:pPr>
            <w:spacing w:before="100" w:beforeAutospacing="1" w:after="100" w:afterAutospacing="1" w:line="240" w:lineRule="auto"/>
            <w:jc w:val="center"/>
            <w:rPr>
              <w:rFonts w:ascii="Arial" w:eastAsia="Times New Roman" w:hAnsi="Arial" w:cs="Arial"/>
              <w:b/>
              <w:bCs/>
              <w:sz w:val="28"/>
              <w:szCs w:val="28"/>
              <w:lang w:val="pl-PL"/>
            </w:rPr>
          </w:pPr>
          <w:r w:rsidRPr="006B75F9">
            <w:rPr>
              <w:rFonts w:ascii="Arial" w:eastAsia="Times New Roman" w:hAnsi="Arial" w:cs="Arial"/>
              <w:b/>
              <w:bCs/>
              <w:sz w:val="28"/>
              <w:szCs w:val="28"/>
              <w:lang w:val="pl-PL"/>
            </w:rPr>
            <w:t>РЕПУБЛИКА СРБИЈА</w:t>
          </w:r>
        </w:p>
        <w:p w:rsidR="006B75F9" w:rsidRPr="006B75F9" w:rsidRDefault="006B75F9" w:rsidP="006B75F9">
          <w:pPr>
            <w:spacing w:before="100" w:beforeAutospacing="1" w:after="100" w:afterAutospacing="1" w:line="240" w:lineRule="auto"/>
            <w:jc w:val="center"/>
            <w:rPr>
              <w:rFonts w:ascii="Arial" w:eastAsia="Times New Roman" w:hAnsi="Arial" w:cs="Arial"/>
              <w:b/>
              <w:bCs/>
              <w:sz w:val="28"/>
              <w:szCs w:val="28"/>
              <w:lang w:val="pl-PL"/>
            </w:rPr>
          </w:pPr>
          <w:r w:rsidRPr="006B75F9">
            <w:rPr>
              <w:rFonts w:ascii="Arial" w:eastAsia="Times New Roman" w:hAnsi="Arial" w:cs="Arial"/>
              <w:b/>
              <w:bCs/>
              <w:sz w:val="28"/>
              <w:szCs w:val="28"/>
              <w:lang w:val="pl-PL"/>
            </w:rPr>
            <w:t>НАРОДНА СКУПШТИНА</w:t>
          </w:r>
        </w:p>
        <w:p w:rsidR="006B75F9" w:rsidRPr="006B75F9" w:rsidRDefault="006B75F9" w:rsidP="006B75F9">
          <w:pPr>
            <w:spacing w:before="100" w:beforeAutospacing="1" w:after="100" w:afterAutospacing="1" w:line="240" w:lineRule="auto"/>
            <w:jc w:val="center"/>
            <w:rPr>
              <w:rFonts w:ascii="Arial" w:eastAsia="Times New Roman" w:hAnsi="Arial" w:cs="Arial"/>
              <w:b/>
              <w:bCs/>
              <w:sz w:val="28"/>
              <w:szCs w:val="28"/>
              <w:lang w:val="sr-Cyrl-CS"/>
            </w:rPr>
          </w:pPr>
          <w:r w:rsidRPr="006B75F9">
            <w:rPr>
              <w:rFonts w:ascii="Arial" w:eastAsia="Times New Roman" w:hAnsi="Arial" w:cs="Arial"/>
              <w:b/>
              <w:bCs/>
              <w:sz w:val="28"/>
              <w:szCs w:val="28"/>
              <w:lang w:val="sr-Cyrl-CS"/>
            </w:rPr>
            <w:t>БИБЛИОТЕКА НАРОДНЕ СКУПШТИНЕ</w:t>
          </w:r>
        </w:p>
        <w:p w:rsidR="007855F3" w:rsidRPr="006B75F9" w:rsidRDefault="007855F3" w:rsidP="006B75F9">
          <w:pPr>
            <w:tabs>
              <w:tab w:val="left" w:pos="567"/>
            </w:tabs>
            <w:spacing w:line="360" w:lineRule="auto"/>
            <w:ind w:left="720" w:hanging="360"/>
            <w:jc w:val="both"/>
            <w:rPr>
              <w:rFonts w:ascii="Arial" w:hAnsi="Arial" w:cs="Arial"/>
              <w:sz w:val="28"/>
              <w:szCs w:val="28"/>
            </w:rPr>
          </w:pPr>
        </w:p>
        <w:p w:rsidR="007855F3" w:rsidRPr="006B75F9" w:rsidRDefault="007855F3" w:rsidP="006B75F9">
          <w:pPr>
            <w:tabs>
              <w:tab w:val="left" w:pos="567"/>
            </w:tabs>
            <w:spacing w:line="360" w:lineRule="auto"/>
            <w:ind w:left="720" w:hanging="360"/>
            <w:jc w:val="both"/>
            <w:rPr>
              <w:rFonts w:ascii="Arial" w:hAnsi="Arial" w:cs="Arial"/>
              <w:sz w:val="28"/>
              <w:szCs w:val="28"/>
            </w:rPr>
          </w:pPr>
        </w:p>
        <w:p w:rsidR="007855F3" w:rsidRPr="006B75F9" w:rsidRDefault="007855F3" w:rsidP="006B75F9">
          <w:pPr>
            <w:tabs>
              <w:tab w:val="left" w:pos="567"/>
            </w:tabs>
            <w:spacing w:line="360" w:lineRule="auto"/>
            <w:ind w:left="720" w:hanging="360"/>
            <w:jc w:val="both"/>
            <w:rPr>
              <w:rFonts w:ascii="Arial" w:hAnsi="Arial" w:cs="Arial"/>
              <w:sz w:val="28"/>
              <w:szCs w:val="28"/>
            </w:rPr>
          </w:pPr>
        </w:p>
        <w:p w:rsidR="007855F3" w:rsidRPr="006B75F9" w:rsidRDefault="007855F3" w:rsidP="006B75F9">
          <w:pPr>
            <w:tabs>
              <w:tab w:val="left" w:pos="567"/>
            </w:tabs>
            <w:spacing w:line="360" w:lineRule="auto"/>
            <w:jc w:val="both"/>
            <w:rPr>
              <w:rFonts w:ascii="Arial" w:hAnsi="Arial" w:cs="Arial"/>
              <w:sz w:val="28"/>
              <w:szCs w:val="28"/>
              <w:lang w:val="bs-Cyrl-BA"/>
            </w:rPr>
          </w:pPr>
          <w:r w:rsidRPr="006B75F9">
            <w:rPr>
              <w:rFonts w:ascii="Arial" w:hAnsi="Arial" w:cs="Arial"/>
              <w:sz w:val="28"/>
              <w:szCs w:val="28"/>
              <w:lang w:val="bs-Cyrl-BA"/>
            </w:rPr>
            <w:t xml:space="preserve">  </w:t>
          </w:r>
        </w:p>
        <w:p w:rsidR="007855F3" w:rsidRPr="006B75F9" w:rsidRDefault="007855F3" w:rsidP="006B75F9">
          <w:pPr>
            <w:spacing w:line="360" w:lineRule="auto"/>
            <w:ind w:left="270"/>
            <w:jc w:val="both"/>
            <w:rPr>
              <w:rFonts w:ascii="Arial" w:hAnsi="Arial" w:cs="Arial"/>
              <w:b/>
              <w:sz w:val="28"/>
              <w:szCs w:val="28"/>
              <w:lang w:val="bs-Cyrl-BA"/>
            </w:rPr>
          </w:pPr>
          <w:r w:rsidRPr="006B75F9">
            <w:rPr>
              <w:rFonts w:ascii="Arial" w:hAnsi="Arial" w:cs="Arial"/>
              <w:b/>
              <w:sz w:val="28"/>
              <w:szCs w:val="28"/>
              <w:lang w:val="bs-Cyrl-BA"/>
            </w:rPr>
            <w:t>Тема:  ВЛАСНИЧКА СТРУКТУРА МЕДИЈА</w:t>
          </w:r>
        </w:p>
        <w:p w:rsidR="007855F3" w:rsidRPr="006B75F9" w:rsidRDefault="007855F3" w:rsidP="006B75F9">
          <w:pPr>
            <w:tabs>
              <w:tab w:val="left" w:pos="567"/>
            </w:tabs>
            <w:spacing w:line="360" w:lineRule="auto"/>
            <w:ind w:left="270"/>
            <w:jc w:val="both"/>
            <w:rPr>
              <w:rFonts w:ascii="Arial" w:hAnsi="Arial" w:cs="Arial"/>
              <w:b/>
              <w:sz w:val="28"/>
              <w:szCs w:val="28"/>
              <w:lang w:val="bs-Cyrl-BA"/>
            </w:rPr>
          </w:pPr>
        </w:p>
        <w:p w:rsidR="007855F3" w:rsidRPr="006B75F9" w:rsidRDefault="007855F3" w:rsidP="006B75F9">
          <w:pPr>
            <w:tabs>
              <w:tab w:val="left" w:pos="0"/>
            </w:tabs>
            <w:spacing w:line="360" w:lineRule="auto"/>
            <w:ind w:left="270"/>
            <w:jc w:val="both"/>
            <w:rPr>
              <w:rFonts w:ascii="Arial" w:hAnsi="Arial" w:cs="Arial"/>
              <w:b/>
              <w:sz w:val="28"/>
              <w:szCs w:val="28"/>
              <w:lang w:val="bs-Cyrl-BA"/>
            </w:rPr>
          </w:pPr>
          <w:r w:rsidRPr="006B75F9">
            <w:rPr>
              <w:rFonts w:ascii="Arial" w:hAnsi="Arial" w:cs="Arial"/>
              <w:b/>
              <w:sz w:val="28"/>
              <w:szCs w:val="28"/>
              <w:lang w:val="bs-Cyrl-BA"/>
            </w:rPr>
            <w:t>Датум:  22.05.2013.</w:t>
          </w:r>
        </w:p>
        <w:p w:rsidR="007855F3" w:rsidRPr="006B75F9" w:rsidRDefault="007855F3" w:rsidP="006B75F9">
          <w:pPr>
            <w:tabs>
              <w:tab w:val="left" w:pos="567"/>
            </w:tabs>
            <w:spacing w:line="360" w:lineRule="auto"/>
            <w:ind w:left="270"/>
            <w:jc w:val="both"/>
            <w:rPr>
              <w:rFonts w:ascii="Arial" w:hAnsi="Arial" w:cs="Arial"/>
              <w:b/>
              <w:sz w:val="28"/>
              <w:szCs w:val="28"/>
              <w:lang w:val="bs-Cyrl-BA"/>
            </w:rPr>
          </w:pPr>
          <w:r w:rsidRPr="006B75F9">
            <w:rPr>
              <w:rFonts w:ascii="Arial" w:hAnsi="Arial" w:cs="Arial"/>
              <w:b/>
              <w:sz w:val="28"/>
              <w:szCs w:val="28"/>
              <w:lang w:val="bs-Cyrl-BA"/>
            </w:rPr>
            <w:t>Бр.:</w:t>
          </w:r>
          <w:r w:rsidRPr="006B75F9">
            <w:rPr>
              <w:rFonts w:ascii="Arial" w:hAnsi="Arial" w:cs="Arial"/>
              <w:b/>
              <w:sz w:val="28"/>
              <w:szCs w:val="28"/>
              <w:lang w:val="bs-Cyrl-BA"/>
            </w:rPr>
            <w:tab/>
            <w:t>З-07 /13</w:t>
          </w:r>
        </w:p>
        <w:p w:rsidR="007855F3" w:rsidRDefault="007855F3" w:rsidP="006B75F9">
          <w:pPr>
            <w:spacing w:line="360" w:lineRule="auto"/>
            <w:jc w:val="both"/>
            <w:rPr>
              <w:rFonts w:ascii="Arial" w:hAnsi="Arial" w:cs="Arial"/>
              <w:sz w:val="28"/>
              <w:szCs w:val="28"/>
              <w:lang w:val="bs-Cyrl-BA"/>
            </w:rPr>
          </w:pPr>
        </w:p>
        <w:p w:rsidR="006B75F9" w:rsidRDefault="006B75F9" w:rsidP="006B75F9">
          <w:pPr>
            <w:spacing w:line="360" w:lineRule="auto"/>
            <w:jc w:val="both"/>
            <w:rPr>
              <w:rFonts w:ascii="Arial" w:hAnsi="Arial" w:cs="Arial"/>
              <w:sz w:val="28"/>
              <w:szCs w:val="28"/>
              <w:lang w:val="bs-Cyrl-BA"/>
            </w:rPr>
          </w:pPr>
        </w:p>
        <w:p w:rsidR="006B75F9" w:rsidRPr="006B75F9" w:rsidRDefault="006B75F9" w:rsidP="006B75F9">
          <w:pPr>
            <w:spacing w:line="360" w:lineRule="auto"/>
            <w:jc w:val="both"/>
            <w:rPr>
              <w:rFonts w:ascii="Arial" w:hAnsi="Arial" w:cs="Arial"/>
              <w:sz w:val="28"/>
              <w:szCs w:val="28"/>
              <w:lang w:val="bs-Cyrl-BA"/>
            </w:rPr>
          </w:pPr>
        </w:p>
        <w:p w:rsidR="007855F3" w:rsidRPr="006B75F9" w:rsidRDefault="007855F3" w:rsidP="006B75F9">
          <w:pPr>
            <w:spacing w:line="360" w:lineRule="auto"/>
            <w:jc w:val="both"/>
            <w:rPr>
              <w:rFonts w:ascii="Arial" w:hAnsi="Arial" w:cs="Arial"/>
              <w:sz w:val="20"/>
              <w:szCs w:val="20"/>
              <w:lang w:val="bs-Cyrl-BA"/>
            </w:rPr>
          </w:pPr>
        </w:p>
        <w:p w:rsidR="00964835" w:rsidRPr="006B75F9" w:rsidRDefault="007855F3" w:rsidP="006B75F9">
          <w:pPr>
            <w:pStyle w:val="NoSpacing"/>
            <w:jc w:val="both"/>
            <w:rPr>
              <w:rFonts w:ascii="Arial" w:hAnsi="Arial" w:cs="Arial"/>
              <w:b/>
              <w:bCs/>
              <w:sz w:val="20"/>
              <w:szCs w:val="20"/>
              <w:lang w:val="bs-Cyrl-BA"/>
            </w:rPr>
          </w:pPr>
          <w:bookmarkStart w:id="1" w:name="_Toc196037342"/>
          <w:bookmarkEnd w:id="1"/>
          <w:r w:rsidRPr="006B75F9">
            <w:rPr>
              <w:rFonts w:ascii="Arial" w:hAnsi="Arial" w:cs="Arial"/>
              <w:b/>
              <w:bCs/>
              <w:sz w:val="20"/>
              <w:szCs w:val="20"/>
              <w:lang w:val="bs-Cyrl-BA"/>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6B75F9">
              <w:rPr>
                <w:rFonts w:ascii="Arial" w:hAnsi="Arial" w:cs="Arial"/>
                <w:b/>
                <w:bCs/>
                <w:i/>
                <w:color w:val="0000FF"/>
                <w:sz w:val="20"/>
                <w:szCs w:val="20"/>
                <w:u w:val="single"/>
                <w:lang w:val="bs-Cyrl-BA"/>
              </w:rPr>
              <w:t>istrazivanja@parlament.rs</w:t>
            </w:r>
            <w:r w:rsidRPr="006B75F9">
              <w:rPr>
                <w:rFonts w:ascii="Arial" w:hAnsi="Arial" w:cs="Arial"/>
                <w:b/>
                <w:bCs/>
                <w:color w:val="0000FF"/>
                <w:sz w:val="20"/>
                <w:szCs w:val="20"/>
                <w:u w:val="single"/>
                <w:lang w:val="bs-Cyrl-BA"/>
              </w:rPr>
              <w:t>.</w:t>
            </w:r>
          </w:hyperlink>
          <w:r w:rsidRPr="006B75F9">
            <w:rPr>
              <w:rFonts w:ascii="Arial" w:hAnsi="Arial" w:cs="Arial"/>
              <w:b/>
              <w:bCs/>
              <w:sz w:val="20"/>
              <w:szCs w:val="20"/>
              <w:lang w:val="bs-Cyrl-BA"/>
            </w:rPr>
            <w:t xml:space="preserve"> Истраживања којa припрема Библиотека Народне </w:t>
          </w:r>
          <w:r w:rsidRPr="006B75F9">
            <w:rPr>
              <w:rFonts w:ascii="Arial" w:hAnsi="Arial" w:cs="Arial"/>
              <w:b/>
              <w:bCs/>
              <w:spacing w:val="-4"/>
              <w:sz w:val="20"/>
              <w:szCs w:val="20"/>
              <w:lang w:val="bs-Cyrl-BA"/>
            </w:rPr>
            <w:t>скупштине не одражавају званични став Народне скупштине Републике</w:t>
          </w:r>
          <w:r w:rsidRPr="006B75F9">
            <w:rPr>
              <w:rFonts w:ascii="Arial" w:hAnsi="Arial" w:cs="Arial"/>
              <w:b/>
              <w:bCs/>
              <w:sz w:val="20"/>
              <w:szCs w:val="20"/>
              <w:lang w:val="bs-Cyrl-BA"/>
            </w:rPr>
            <w:t xml:space="preserve"> Србије. </w:t>
          </w:r>
        </w:p>
        <w:p w:rsidR="00964835" w:rsidRPr="006B75F9" w:rsidRDefault="00964835"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r w:rsidRPr="006B75F9">
            <w:rPr>
              <w:rFonts w:ascii="Arial" w:hAnsi="Arial" w:cs="Arial"/>
              <w:b/>
              <w:bCs/>
              <w:sz w:val="20"/>
              <w:szCs w:val="20"/>
              <w:lang w:val="sr-Cyrl-RS"/>
            </w:rPr>
            <w:t>САДРЖАЈ</w:t>
          </w:r>
        </w:p>
        <w:p w:rsidR="00661192" w:rsidRDefault="00661192">
          <w:pPr>
            <w:pStyle w:val="TOC1"/>
            <w:tabs>
              <w:tab w:val="right" w:leader="dot" w:pos="9350"/>
            </w:tabs>
            <w:rPr>
              <w:rFonts w:asciiTheme="minorHAnsi" w:eastAsiaTheme="minorEastAsia" w:hAnsiTheme="minorHAnsi" w:cstheme="minorBidi"/>
              <w:noProof/>
              <w:sz w:val="22"/>
              <w:lang w:bidi="gu-IN"/>
            </w:rPr>
          </w:pPr>
          <w:r>
            <w:rPr>
              <w:rFonts w:cs="Arial"/>
              <w:b/>
              <w:bCs/>
              <w:szCs w:val="20"/>
              <w:lang w:val="sr-Cyrl-RS"/>
            </w:rPr>
            <w:fldChar w:fldCharType="begin"/>
          </w:r>
          <w:r>
            <w:rPr>
              <w:rFonts w:cs="Arial"/>
              <w:b/>
              <w:bCs/>
              <w:szCs w:val="20"/>
              <w:lang w:val="sr-Cyrl-RS"/>
            </w:rPr>
            <w:instrText xml:space="preserve"> TOC \o "1-1" \h \z \u </w:instrText>
          </w:r>
          <w:r>
            <w:rPr>
              <w:rFonts w:cs="Arial"/>
              <w:b/>
              <w:bCs/>
              <w:szCs w:val="20"/>
              <w:lang w:val="sr-Cyrl-RS"/>
            </w:rPr>
            <w:fldChar w:fldCharType="separate"/>
          </w:r>
          <w:hyperlink w:anchor="_Toc358728144" w:history="1">
            <w:r w:rsidRPr="00D73B68">
              <w:rPr>
                <w:rStyle w:val="Hyperlink"/>
                <w:rFonts w:cs="Arial"/>
                <w:noProof/>
                <w:lang w:val="sr-Cyrl-RS"/>
              </w:rPr>
              <w:t>БЕЛГИЈА</w:t>
            </w:r>
            <w:r>
              <w:rPr>
                <w:noProof/>
                <w:webHidden/>
              </w:rPr>
              <w:tab/>
            </w:r>
            <w:r>
              <w:rPr>
                <w:noProof/>
                <w:webHidden/>
              </w:rPr>
              <w:fldChar w:fldCharType="begin"/>
            </w:r>
            <w:r>
              <w:rPr>
                <w:noProof/>
                <w:webHidden/>
              </w:rPr>
              <w:instrText xml:space="preserve"> PAGEREF _Toc358728144 \h </w:instrText>
            </w:r>
            <w:r>
              <w:rPr>
                <w:noProof/>
                <w:webHidden/>
              </w:rPr>
            </w:r>
            <w:r>
              <w:rPr>
                <w:noProof/>
                <w:webHidden/>
              </w:rPr>
              <w:fldChar w:fldCharType="separate"/>
            </w:r>
            <w:r>
              <w:rPr>
                <w:noProof/>
                <w:webHidden/>
              </w:rPr>
              <w:t>2</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45" w:history="1">
            <w:r w:rsidRPr="00D73B68">
              <w:rPr>
                <w:rStyle w:val="Hyperlink"/>
                <w:noProof/>
                <w:lang w:val="sr-Cyrl-RS"/>
              </w:rPr>
              <w:t>МАЂАРСКА</w:t>
            </w:r>
            <w:r>
              <w:rPr>
                <w:noProof/>
                <w:webHidden/>
              </w:rPr>
              <w:tab/>
            </w:r>
            <w:r>
              <w:rPr>
                <w:noProof/>
                <w:webHidden/>
              </w:rPr>
              <w:fldChar w:fldCharType="begin"/>
            </w:r>
            <w:r>
              <w:rPr>
                <w:noProof/>
                <w:webHidden/>
              </w:rPr>
              <w:instrText xml:space="preserve"> PAGEREF _Toc358728145 \h </w:instrText>
            </w:r>
            <w:r>
              <w:rPr>
                <w:noProof/>
                <w:webHidden/>
              </w:rPr>
            </w:r>
            <w:r>
              <w:rPr>
                <w:noProof/>
                <w:webHidden/>
              </w:rPr>
              <w:fldChar w:fldCharType="separate"/>
            </w:r>
            <w:r>
              <w:rPr>
                <w:noProof/>
                <w:webHidden/>
              </w:rPr>
              <w:t>4</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46" w:history="1">
            <w:r w:rsidRPr="00D73B68">
              <w:rPr>
                <w:rStyle w:val="Hyperlink"/>
                <w:noProof/>
                <w:lang w:val="sr-Cyrl-CS"/>
              </w:rPr>
              <w:t>НEМАЧКА</w:t>
            </w:r>
            <w:r>
              <w:rPr>
                <w:noProof/>
                <w:webHidden/>
              </w:rPr>
              <w:tab/>
            </w:r>
            <w:r>
              <w:rPr>
                <w:noProof/>
                <w:webHidden/>
              </w:rPr>
              <w:fldChar w:fldCharType="begin"/>
            </w:r>
            <w:r>
              <w:rPr>
                <w:noProof/>
                <w:webHidden/>
              </w:rPr>
              <w:instrText xml:space="preserve"> PAGEREF _Toc358728146 \h </w:instrText>
            </w:r>
            <w:r>
              <w:rPr>
                <w:noProof/>
                <w:webHidden/>
              </w:rPr>
            </w:r>
            <w:r>
              <w:rPr>
                <w:noProof/>
                <w:webHidden/>
              </w:rPr>
              <w:fldChar w:fldCharType="separate"/>
            </w:r>
            <w:r>
              <w:rPr>
                <w:noProof/>
                <w:webHidden/>
              </w:rPr>
              <w:t>5</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47" w:history="1">
            <w:r w:rsidRPr="00D73B68">
              <w:rPr>
                <w:rStyle w:val="Hyperlink"/>
                <w:noProof/>
                <w:lang w:val="sr-Cyrl-CS"/>
              </w:rPr>
              <w:t>СЛОВАЧКА</w:t>
            </w:r>
            <w:r>
              <w:rPr>
                <w:noProof/>
                <w:webHidden/>
              </w:rPr>
              <w:tab/>
            </w:r>
            <w:r>
              <w:rPr>
                <w:noProof/>
                <w:webHidden/>
              </w:rPr>
              <w:fldChar w:fldCharType="begin"/>
            </w:r>
            <w:r>
              <w:rPr>
                <w:noProof/>
                <w:webHidden/>
              </w:rPr>
              <w:instrText xml:space="preserve"> PAGEREF _Toc358728147 \h </w:instrText>
            </w:r>
            <w:r>
              <w:rPr>
                <w:noProof/>
                <w:webHidden/>
              </w:rPr>
            </w:r>
            <w:r>
              <w:rPr>
                <w:noProof/>
                <w:webHidden/>
              </w:rPr>
              <w:fldChar w:fldCharType="separate"/>
            </w:r>
            <w:r>
              <w:rPr>
                <w:noProof/>
                <w:webHidden/>
              </w:rPr>
              <w:t>7</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48" w:history="1">
            <w:r w:rsidRPr="00D73B68">
              <w:rPr>
                <w:rStyle w:val="Hyperlink"/>
                <w:noProof/>
                <w:lang w:val="sr-Cyrl-CS"/>
              </w:rPr>
              <w:t>СЛОВЕНИЈА</w:t>
            </w:r>
            <w:r>
              <w:rPr>
                <w:noProof/>
                <w:webHidden/>
              </w:rPr>
              <w:tab/>
            </w:r>
            <w:r>
              <w:rPr>
                <w:noProof/>
                <w:webHidden/>
              </w:rPr>
              <w:fldChar w:fldCharType="begin"/>
            </w:r>
            <w:r>
              <w:rPr>
                <w:noProof/>
                <w:webHidden/>
              </w:rPr>
              <w:instrText xml:space="preserve"> PAGEREF _Toc358728148 \h </w:instrText>
            </w:r>
            <w:r>
              <w:rPr>
                <w:noProof/>
                <w:webHidden/>
              </w:rPr>
            </w:r>
            <w:r>
              <w:rPr>
                <w:noProof/>
                <w:webHidden/>
              </w:rPr>
              <w:fldChar w:fldCharType="separate"/>
            </w:r>
            <w:r>
              <w:rPr>
                <w:noProof/>
                <w:webHidden/>
              </w:rPr>
              <w:t>9</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49" w:history="1">
            <w:r w:rsidRPr="00D73B68">
              <w:rPr>
                <w:rStyle w:val="Hyperlink"/>
                <w:noProof/>
              </w:rPr>
              <w:t>ФРАНЦУСКА</w:t>
            </w:r>
            <w:r>
              <w:rPr>
                <w:noProof/>
                <w:webHidden/>
              </w:rPr>
              <w:tab/>
            </w:r>
            <w:r>
              <w:rPr>
                <w:noProof/>
                <w:webHidden/>
              </w:rPr>
              <w:fldChar w:fldCharType="begin"/>
            </w:r>
            <w:r>
              <w:rPr>
                <w:noProof/>
                <w:webHidden/>
              </w:rPr>
              <w:instrText xml:space="preserve"> PAGEREF _Toc358728149 \h </w:instrText>
            </w:r>
            <w:r>
              <w:rPr>
                <w:noProof/>
                <w:webHidden/>
              </w:rPr>
            </w:r>
            <w:r>
              <w:rPr>
                <w:noProof/>
                <w:webHidden/>
              </w:rPr>
              <w:fldChar w:fldCharType="separate"/>
            </w:r>
            <w:r>
              <w:rPr>
                <w:noProof/>
                <w:webHidden/>
              </w:rPr>
              <w:t>10</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50" w:history="1">
            <w:r w:rsidRPr="00D73B68">
              <w:rPr>
                <w:rStyle w:val="Hyperlink"/>
                <w:noProof/>
                <w:lang w:val="sr-Cyrl-RS"/>
              </w:rPr>
              <w:t>ХОЛАНДИЈА</w:t>
            </w:r>
            <w:r>
              <w:rPr>
                <w:noProof/>
                <w:webHidden/>
              </w:rPr>
              <w:tab/>
            </w:r>
            <w:r>
              <w:rPr>
                <w:noProof/>
                <w:webHidden/>
              </w:rPr>
              <w:fldChar w:fldCharType="begin"/>
            </w:r>
            <w:r>
              <w:rPr>
                <w:noProof/>
                <w:webHidden/>
              </w:rPr>
              <w:instrText xml:space="preserve"> PAGEREF _Toc358728150 \h </w:instrText>
            </w:r>
            <w:r>
              <w:rPr>
                <w:noProof/>
                <w:webHidden/>
              </w:rPr>
            </w:r>
            <w:r>
              <w:rPr>
                <w:noProof/>
                <w:webHidden/>
              </w:rPr>
              <w:fldChar w:fldCharType="separate"/>
            </w:r>
            <w:r>
              <w:rPr>
                <w:noProof/>
                <w:webHidden/>
              </w:rPr>
              <w:t>12</w:t>
            </w:r>
            <w:r>
              <w:rPr>
                <w:noProof/>
                <w:webHidden/>
              </w:rPr>
              <w:fldChar w:fldCharType="end"/>
            </w:r>
          </w:hyperlink>
        </w:p>
        <w:p w:rsidR="00661192" w:rsidRDefault="00661192">
          <w:pPr>
            <w:pStyle w:val="TOC1"/>
            <w:tabs>
              <w:tab w:val="right" w:leader="dot" w:pos="9350"/>
            </w:tabs>
            <w:rPr>
              <w:rFonts w:asciiTheme="minorHAnsi" w:eastAsiaTheme="minorEastAsia" w:hAnsiTheme="minorHAnsi" w:cstheme="minorBidi"/>
              <w:noProof/>
              <w:sz w:val="22"/>
              <w:lang w:bidi="gu-IN"/>
            </w:rPr>
          </w:pPr>
          <w:hyperlink w:anchor="_Toc358728151" w:history="1">
            <w:r w:rsidRPr="00D73B68">
              <w:rPr>
                <w:rStyle w:val="Hyperlink"/>
                <w:noProof/>
                <w:lang w:val="sr-Cyrl-RS"/>
              </w:rPr>
              <w:t>ХРВАТСКА</w:t>
            </w:r>
            <w:r>
              <w:rPr>
                <w:noProof/>
                <w:webHidden/>
              </w:rPr>
              <w:tab/>
            </w:r>
            <w:r>
              <w:rPr>
                <w:noProof/>
                <w:webHidden/>
              </w:rPr>
              <w:fldChar w:fldCharType="begin"/>
            </w:r>
            <w:r>
              <w:rPr>
                <w:noProof/>
                <w:webHidden/>
              </w:rPr>
              <w:instrText xml:space="preserve"> PAGEREF _Toc358728151 \h </w:instrText>
            </w:r>
            <w:r>
              <w:rPr>
                <w:noProof/>
                <w:webHidden/>
              </w:rPr>
            </w:r>
            <w:r>
              <w:rPr>
                <w:noProof/>
                <w:webHidden/>
              </w:rPr>
              <w:fldChar w:fldCharType="separate"/>
            </w:r>
            <w:r>
              <w:rPr>
                <w:noProof/>
                <w:webHidden/>
              </w:rPr>
              <w:t>13</w:t>
            </w:r>
            <w:r>
              <w:rPr>
                <w:noProof/>
                <w:webHidden/>
              </w:rPr>
              <w:fldChar w:fldCharType="end"/>
            </w:r>
          </w:hyperlink>
        </w:p>
        <w:p w:rsidR="006770BA" w:rsidRPr="006B75F9" w:rsidRDefault="00661192" w:rsidP="006B75F9">
          <w:pPr>
            <w:spacing w:line="360" w:lineRule="auto"/>
            <w:jc w:val="both"/>
            <w:rPr>
              <w:rFonts w:ascii="Arial" w:hAnsi="Arial" w:cs="Arial"/>
              <w:b/>
              <w:bCs/>
              <w:sz w:val="20"/>
              <w:szCs w:val="20"/>
              <w:lang w:val="sr-Cyrl-RS"/>
            </w:rPr>
          </w:pPr>
          <w:r>
            <w:rPr>
              <w:rFonts w:ascii="Arial" w:hAnsi="Arial" w:cs="Arial"/>
              <w:b/>
              <w:bCs/>
              <w:sz w:val="20"/>
              <w:szCs w:val="20"/>
              <w:lang w:val="sr-Cyrl-RS"/>
            </w:rPr>
            <w:fldChar w:fldCharType="end"/>
          </w: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6770BA" w:rsidRPr="006B75F9" w:rsidRDefault="006770BA" w:rsidP="006B75F9">
          <w:pPr>
            <w:spacing w:line="360" w:lineRule="auto"/>
            <w:jc w:val="both"/>
            <w:rPr>
              <w:rFonts w:ascii="Arial" w:hAnsi="Arial" w:cs="Arial"/>
              <w:b/>
              <w:bCs/>
              <w:sz w:val="20"/>
              <w:szCs w:val="20"/>
              <w:lang w:val="sr-Cyrl-RS"/>
            </w:rPr>
          </w:pPr>
        </w:p>
        <w:p w:rsidR="00180190" w:rsidRPr="006B75F9" w:rsidRDefault="00180190" w:rsidP="006B75F9">
          <w:pPr>
            <w:spacing w:line="360" w:lineRule="auto"/>
            <w:jc w:val="both"/>
            <w:rPr>
              <w:rFonts w:ascii="Arial" w:hAnsi="Arial" w:cs="Arial"/>
              <w:b/>
              <w:bCs/>
              <w:sz w:val="20"/>
              <w:szCs w:val="20"/>
              <w:lang w:val="sr-Cyrl-RS"/>
            </w:rPr>
          </w:pPr>
        </w:p>
        <w:p w:rsidR="007E66AD" w:rsidRPr="006B75F9" w:rsidRDefault="00273E7B" w:rsidP="006B75F9">
          <w:pPr>
            <w:pStyle w:val="Heading1"/>
            <w:spacing w:line="360" w:lineRule="auto"/>
            <w:jc w:val="both"/>
            <w:rPr>
              <w:rFonts w:cs="Arial"/>
              <w:szCs w:val="20"/>
              <w:lang w:val="sr-Cyrl-RS"/>
            </w:rPr>
          </w:pPr>
          <w:bookmarkStart w:id="2" w:name="_Toc358728144"/>
          <w:r w:rsidRPr="006B75F9">
            <w:rPr>
              <w:rFonts w:cs="Arial"/>
              <w:szCs w:val="20"/>
              <w:lang w:val="sr-Cyrl-RS"/>
            </w:rPr>
            <w:lastRenderedPageBreak/>
            <w:t>БЕЛГИЈА</w:t>
          </w:r>
          <w:bookmarkEnd w:id="2"/>
        </w:p>
        <w:p w:rsidR="003F2E7A" w:rsidRPr="006B75F9" w:rsidRDefault="005744A8" w:rsidP="006B75F9">
          <w:pPr>
            <w:spacing w:line="360" w:lineRule="auto"/>
            <w:jc w:val="both"/>
            <w:rPr>
              <w:rFonts w:ascii="Arial" w:hAnsi="Arial" w:cs="Arial"/>
              <w:sz w:val="20"/>
              <w:szCs w:val="20"/>
              <w:lang w:val="sr-Cyrl-RS"/>
            </w:rPr>
          </w:pPr>
          <w:r w:rsidRPr="006B75F9">
            <w:rPr>
              <w:rStyle w:val="hps"/>
              <w:rFonts w:ascii="Arial" w:hAnsi="Arial" w:cs="Arial"/>
              <w:sz w:val="20"/>
              <w:szCs w:val="20"/>
              <w:lang w:val="sr-Latn-RS"/>
            </w:rPr>
            <w:t>Власништва над медијима 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Белгији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је донедавно</w:t>
          </w:r>
          <w:r w:rsidRPr="006B75F9">
            <w:rPr>
              <w:rFonts w:ascii="Arial" w:hAnsi="Arial" w:cs="Arial"/>
              <w:sz w:val="20"/>
              <w:szCs w:val="20"/>
              <w:lang w:val="sr-Cyrl-RS"/>
            </w:rPr>
            <w:t xml:space="preserve"> било првенствено </w:t>
          </w:r>
          <w:r w:rsidRPr="006B75F9">
            <w:rPr>
              <w:rStyle w:val="hps"/>
              <w:rFonts w:ascii="Arial" w:hAnsi="Arial" w:cs="Arial"/>
              <w:sz w:val="20"/>
              <w:szCs w:val="20"/>
              <w:lang w:val="sr-Latn-RS"/>
            </w:rPr>
            <w:t>одређ</w:t>
          </w:r>
          <w:r w:rsidRPr="006B75F9">
            <w:rPr>
              <w:rStyle w:val="hps"/>
              <w:rFonts w:ascii="Arial" w:hAnsi="Arial" w:cs="Arial"/>
              <w:sz w:val="20"/>
              <w:szCs w:val="20"/>
              <w:lang w:val="sr-Cyrl-RS"/>
            </w:rPr>
            <w:t>ено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интересима</w:t>
          </w:r>
          <w:r w:rsidRPr="006B75F9">
            <w:rPr>
              <w:rStyle w:val="hps"/>
              <w:rFonts w:ascii="Arial" w:hAnsi="Arial" w:cs="Arial"/>
              <w:sz w:val="20"/>
              <w:szCs w:val="20"/>
              <w:lang w:val="sr-Cyrl-RS"/>
            </w:rPr>
            <w:t xml:space="preserve"> језичких заједница.</w:t>
          </w:r>
          <w:r w:rsidRPr="006B75F9">
            <w:rPr>
              <w:rFonts w:ascii="Arial" w:hAnsi="Arial" w:cs="Arial"/>
              <w:sz w:val="20"/>
              <w:szCs w:val="20"/>
              <w:lang w:val="sr-Latn-RS"/>
            </w:rPr>
            <w:t xml:space="preserve"> У Белгији </w:t>
          </w:r>
          <w:r w:rsidRPr="006B75F9">
            <w:rPr>
              <w:rStyle w:val="hps"/>
              <w:rFonts w:ascii="Arial" w:hAnsi="Arial" w:cs="Arial"/>
              <w:sz w:val="20"/>
              <w:szCs w:val="20"/>
              <w:lang w:val="sr-Cyrl-RS"/>
            </w:rPr>
            <w:t>су званично признате три језичке заједнице</w:t>
          </w:r>
          <w:r w:rsidRPr="006B75F9">
            <w:rPr>
              <w:rFonts w:ascii="Arial" w:hAnsi="Arial" w:cs="Arial"/>
              <w:sz w:val="20"/>
              <w:szCs w:val="20"/>
              <w:lang w:val="sr-Latn-RS"/>
            </w:rPr>
            <w:t>: холандск</w:t>
          </w:r>
          <w:r w:rsidRPr="006B75F9">
            <w:rPr>
              <w:rFonts w:ascii="Arial" w:hAnsi="Arial" w:cs="Arial"/>
              <w:sz w:val="20"/>
              <w:szCs w:val="20"/>
              <w:lang w:val="sr-Cyrl-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w:t>
          </w:r>
          <w:r w:rsidRPr="006B75F9">
            <w:rPr>
              <w:rFonts w:ascii="Arial" w:hAnsi="Arial" w:cs="Arial"/>
              <w:sz w:val="20"/>
              <w:szCs w:val="20"/>
              <w:lang w:val="sr-Latn-RS"/>
            </w:rPr>
            <w:t xml:space="preserve">58 </w:t>
          </w:r>
          <w:r w:rsidRPr="006B75F9">
            <w:rPr>
              <w:rStyle w:val="hps"/>
              <w:rFonts w:ascii="Arial" w:hAnsi="Arial" w:cs="Arial"/>
              <w:sz w:val="20"/>
              <w:szCs w:val="20"/>
              <w:lang w:val="sr-Cyrl-RS"/>
            </w:rPr>
            <w:t>% становништва</w:t>
          </w:r>
          <w:r w:rsidRPr="006B75F9">
            <w:rPr>
              <w:rFonts w:ascii="Arial" w:hAnsi="Arial" w:cs="Arial"/>
              <w:sz w:val="20"/>
              <w:szCs w:val="20"/>
              <w:lang w:val="sr-Latn-RS"/>
            </w:rPr>
            <w:t xml:space="preserve">), </w:t>
          </w:r>
          <w:r w:rsidRPr="006B75F9">
            <w:rPr>
              <w:rStyle w:val="hps"/>
              <w:rFonts w:ascii="Arial" w:hAnsi="Arial" w:cs="Arial"/>
              <w:sz w:val="20"/>
              <w:szCs w:val="20"/>
              <w:lang w:val="sr-Cyrl-RS"/>
            </w:rPr>
            <w:t>ф</w:t>
          </w:r>
          <w:r w:rsidRPr="006B75F9">
            <w:rPr>
              <w:rStyle w:val="hps"/>
              <w:rFonts w:ascii="Arial" w:hAnsi="Arial" w:cs="Arial"/>
              <w:sz w:val="20"/>
              <w:szCs w:val="20"/>
              <w:lang w:val="sr-Latn-RS"/>
            </w:rPr>
            <w:t>ранцуска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w:t>
          </w:r>
          <w:r w:rsidRPr="006B75F9">
            <w:rPr>
              <w:rFonts w:ascii="Arial" w:hAnsi="Arial" w:cs="Arial"/>
              <w:sz w:val="20"/>
              <w:szCs w:val="20"/>
              <w:lang w:val="sr-Latn-RS"/>
            </w:rPr>
            <w:t>31</w:t>
          </w:r>
          <w:r w:rsidRPr="006B75F9">
            <w:rPr>
              <w:rFonts w:ascii="Arial" w:hAnsi="Arial" w:cs="Arial"/>
              <w:sz w:val="20"/>
              <w:szCs w:val="20"/>
              <w:lang w:val="sr-Cyrl-RS"/>
            </w:rPr>
            <w:t>% становништва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немачк</w:t>
          </w:r>
          <w:r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w:t>
          </w:r>
          <w:r w:rsidRPr="006B75F9">
            <w:rPr>
              <w:rFonts w:ascii="Arial" w:hAnsi="Arial" w:cs="Arial"/>
              <w:sz w:val="20"/>
              <w:szCs w:val="20"/>
              <w:lang w:val="sr-Latn-RS"/>
            </w:rPr>
            <w:t>11</w:t>
          </w:r>
          <w:r w:rsidRPr="006B75F9">
            <w:rPr>
              <w:rFonts w:ascii="Arial" w:hAnsi="Arial" w:cs="Arial"/>
              <w:sz w:val="20"/>
              <w:szCs w:val="20"/>
              <w:lang w:val="sr-Cyrl-RS"/>
            </w:rPr>
            <w:t>% становништва</w:t>
          </w:r>
          <w:r w:rsidRPr="006B75F9">
            <w:rPr>
              <w:rFonts w:ascii="Arial" w:hAnsi="Arial" w:cs="Arial"/>
              <w:sz w:val="20"/>
              <w:szCs w:val="20"/>
              <w:lang w:val="sr-Latn-RS"/>
            </w:rPr>
            <w:t>).</w:t>
          </w:r>
        </w:p>
        <w:p w:rsidR="00985C1E" w:rsidRPr="006B75F9" w:rsidRDefault="005744A8" w:rsidP="006B75F9">
          <w:pPr>
            <w:spacing w:line="360" w:lineRule="auto"/>
            <w:jc w:val="both"/>
            <w:rPr>
              <w:rFonts w:ascii="Arial" w:hAnsi="Arial" w:cs="Arial"/>
              <w:sz w:val="20"/>
              <w:szCs w:val="20"/>
              <w:lang w:val="sr-Cyrl-RS"/>
            </w:rPr>
          </w:pPr>
          <w:r w:rsidRPr="006B75F9">
            <w:rPr>
              <w:rFonts w:ascii="Arial" w:hAnsi="Arial" w:cs="Arial"/>
              <w:sz w:val="20"/>
              <w:szCs w:val="20"/>
              <w:lang w:val="sr-Latn-RS"/>
            </w:rPr>
            <w:br/>
          </w:r>
          <w:r w:rsidRPr="006B75F9">
            <w:rPr>
              <w:rStyle w:val="hps"/>
              <w:rFonts w:ascii="Arial" w:hAnsi="Arial" w:cs="Arial"/>
              <w:sz w:val="20"/>
              <w:szCs w:val="20"/>
              <w:lang w:val="sr-Latn-RS"/>
            </w:rPr>
            <w:t>У Белгији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постоји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 xml:space="preserve">систем </w:t>
          </w:r>
          <w:r w:rsidR="00985C1E" w:rsidRPr="006B75F9">
            <w:rPr>
              <w:rStyle w:val="hps"/>
              <w:rFonts w:ascii="Arial" w:hAnsi="Arial" w:cs="Arial"/>
              <w:sz w:val="20"/>
              <w:szCs w:val="20"/>
              <w:lang w:val="sr-Cyrl-RS"/>
            </w:rPr>
            <w:t xml:space="preserve">државне </w:t>
          </w:r>
          <w:r w:rsidRPr="006B75F9">
            <w:rPr>
              <w:rStyle w:val="hps"/>
              <w:rFonts w:ascii="Arial" w:hAnsi="Arial" w:cs="Arial"/>
              <w:sz w:val="20"/>
              <w:szCs w:val="20"/>
              <w:lang w:val="sr-Latn-RS"/>
            </w:rPr>
            <w:t>подршке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за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штамп</w:t>
          </w:r>
          <w:r w:rsidRPr="006B75F9">
            <w:rPr>
              <w:rStyle w:val="hps"/>
              <w:rFonts w:ascii="Arial" w:hAnsi="Arial" w:cs="Arial"/>
              <w:sz w:val="20"/>
              <w:szCs w:val="20"/>
              <w:lang w:val="sr-Cyrl-RS"/>
            </w:rPr>
            <w:t>ане медије</w:t>
          </w:r>
          <w:r w:rsidRPr="006B75F9">
            <w:rPr>
              <w:rFonts w:ascii="Arial" w:hAnsi="Arial" w:cs="Arial"/>
              <w:sz w:val="20"/>
              <w:szCs w:val="20"/>
              <w:lang w:val="sr-Latn-RS"/>
            </w:rPr>
            <w:t xml:space="preserve">. </w:t>
          </w:r>
          <w:r w:rsidR="00985C1E" w:rsidRPr="006B75F9">
            <w:rPr>
              <w:rStyle w:val="hps"/>
              <w:rFonts w:ascii="Arial" w:hAnsi="Arial" w:cs="Arial"/>
              <w:sz w:val="20"/>
              <w:szCs w:val="20"/>
              <w:lang w:val="sr-Cyrl-RS"/>
            </w:rPr>
            <w:t>Ф</w:t>
          </w:r>
          <w:r w:rsidR="00985C1E" w:rsidRPr="006B75F9">
            <w:rPr>
              <w:rStyle w:val="hps"/>
              <w:rFonts w:ascii="Arial" w:hAnsi="Arial" w:cs="Arial"/>
              <w:sz w:val="20"/>
              <w:szCs w:val="20"/>
              <w:lang w:val="sr-Latn-RS"/>
            </w:rPr>
            <w:t>едералн</w:t>
          </w:r>
          <w:r w:rsidR="00985C1E" w:rsidRPr="006B75F9">
            <w:rPr>
              <w:rStyle w:val="hps"/>
              <w:rFonts w:ascii="Arial" w:hAnsi="Arial" w:cs="Arial"/>
              <w:sz w:val="20"/>
              <w:szCs w:val="20"/>
              <w:lang w:val="sr-Cyrl-RS"/>
            </w:rPr>
            <w:t>а</w:t>
          </w:r>
          <w:r w:rsidR="00985C1E" w:rsidRPr="006B75F9">
            <w:rPr>
              <w:rStyle w:val="hps"/>
              <w:rFonts w:ascii="Arial" w:hAnsi="Arial" w:cs="Arial"/>
              <w:sz w:val="20"/>
              <w:szCs w:val="20"/>
              <w:lang w:val="sr-Latn-RS"/>
            </w:rPr>
            <w:t xml:space="preserve"> влад</w:t>
          </w:r>
          <w:r w:rsidR="00985C1E" w:rsidRPr="006B75F9">
            <w:rPr>
              <w:rStyle w:val="hps"/>
              <w:rFonts w:ascii="Arial" w:hAnsi="Arial" w:cs="Arial"/>
              <w:sz w:val="20"/>
              <w:szCs w:val="20"/>
              <w:lang w:val="sr-Cyrl-RS"/>
            </w:rPr>
            <w:t>а организује</w:t>
          </w:r>
          <w:r w:rsidR="00985C1E" w:rsidRPr="006B75F9">
            <w:rPr>
              <w:rStyle w:val="hps"/>
              <w:rFonts w:ascii="Arial" w:hAnsi="Arial" w:cs="Arial"/>
              <w:sz w:val="20"/>
              <w:szCs w:val="20"/>
              <w:lang w:val="sr-Latn-RS"/>
            </w:rPr>
            <w:t xml:space="preserve"> </w:t>
          </w:r>
          <w:r w:rsidR="00985C1E" w:rsidRPr="006B75F9">
            <w:rPr>
              <w:rStyle w:val="hps"/>
              <w:rFonts w:ascii="Arial" w:hAnsi="Arial" w:cs="Arial"/>
              <w:sz w:val="20"/>
              <w:szCs w:val="20"/>
              <w:lang w:val="sr-Cyrl-RS"/>
            </w:rPr>
            <w:t>и</w:t>
          </w:r>
          <w:r w:rsidRPr="006B75F9">
            <w:rPr>
              <w:rStyle w:val="hps"/>
              <w:rFonts w:ascii="Arial" w:hAnsi="Arial" w:cs="Arial"/>
              <w:sz w:val="20"/>
              <w:szCs w:val="20"/>
              <w:lang w:val="sr-Latn-RS"/>
            </w:rPr>
            <w:t>ндиректн</w:t>
          </w:r>
          <w:r w:rsidRPr="006B75F9">
            <w:rPr>
              <w:rStyle w:val="hps"/>
              <w:rFonts w:ascii="Arial" w:hAnsi="Arial" w:cs="Arial"/>
              <w:sz w:val="20"/>
              <w:szCs w:val="20"/>
              <w:lang w:val="sr-Cyrl-RS"/>
            </w:rPr>
            <w:t>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подршк</w:t>
          </w:r>
          <w:r w:rsidRPr="006B75F9">
            <w:rPr>
              <w:rStyle w:val="hps"/>
              <w:rFonts w:ascii="Arial" w:hAnsi="Arial" w:cs="Arial"/>
              <w:sz w:val="20"/>
              <w:szCs w:val="20"/>
              <w:lang w:val="sr-Cyrl-RS"/>
            </w:rPr>
            <w:t>у</w:t>
          </w:r>
          <w:r w:rsidR="00985C1E" w:rsidRPr="006B75F9">
            <w:rPr>
              <w:rStyle w:val="hps"/>
              <w:rFonts w:ascii="Arial" w:hAnsi="Arial" w:cs="Arial"/>
              <w:sz w:val="20"/>
              <w:szCs w:val="20"/>
              <w:lang w:val="sr-Latn-RS"/>
            </w:rPr>
            <w:t xml:space="preserve"> </w:t>
          </w:r>
          <w:r w:rsidRPr="006B75F9">
            <w:rPr>
              <w:rFonts w:ascii="Arial" w:hAnsi="Arial" w:cs="Arial"/>
              <w:sz w:val="20"/>
              <w:szCs w:val="20"/>
              <w:lang w:val="sr-Cyrl-RS"/>
            </w:rPr>
            <w:t xml:space="preserve"> која је намењена подједнако свим штампаним медијима 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тржишту новина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 целини</w:t>
          </w:r>
          <w:r w:rsidRPr="006B75F9">
            <w:rPr>
              <w:rFonts w:ascii="Arial" w:hAnsi="Arial" w:cs="Arial"/>
              <w:sz w:val="20"/>
              <w:szCs w:val="20"/>
              <w:lang w:val="sr-Latn-RS"/>
            </w:rPr>
            <w:t>.</w:t>
          </w:r>
          <w:r w:rsidR="00985C1E" w:rsidRPr="006B75F9">
            <w:rPr>
              <w:rFonts w:ascii="Arial" w:eastAsia="Times New Roman" w:hAnsi="Arial" w:cs="Arial"/>
              <w:sz w:val="20"/>
              <w:szCs w:val="20"/>
              <w:lang w:val="sr-Latn-RS" w:bidi="gu-IN"/>
            </w:rPr>
            <w:t xml:space="preserve"> Најважнији </w:t>
          </w:r>
          <w:r w:rsidR="00985C1E" w:rsidRPr="006B75F9">
            <w:rPr>
              <w:rFonts w:ascii="Arial" w:eastAsia="Times New Roman" w:hAnsi="Arial" w:cs="Arial"/>
              <w:sz w:val="20"/>
              <w:szCs w:val="20"/>
              <w:lang w:val="sr-Cyrl-RS" w:bidi="gu-IN"/>
            </w:rPr>
            <w:t>вид</w:t>
          </w:r>
          <w:r w:rsidR="00985C1E" w:rsidRPr="006B75F9">
            <w:rPr>
              <w:rFonts w:ascii="Arial" w:eastAsia="Times New Roman" w:hAnsi="Arial" w:cs="Arial"/>
              <w:sz w:val="20"/>
              <w:szCs w:val="20"/>
              <w:lang w:val="sr-Latn-RS" w:bidi="gu-IN"/>
            </w:rPr>
            <w:t xml:space="preserve"> ових субвенција </w:t>
          </w:r>
          <w:r w:rsidR="00985C1E" w:rsidRPr="006B75F9">
            <w:rPr>
              <w:rFonts w:ascii="Arial" w:eastAsia="Times New Roman" w:hAnsi="Arial" w:cs="Arial"/>
              <w:sz w:val="20"/>
              <w:szCs w:val="20"/>
              <w:lang w:val="sr-Cyrl-RS" w:bidi="gu-IN"/>
            </w:rPr>
            <w:t>су</w:t>
          </w:r>
          <w:r w:rsidR="00985C1E" w:rsidRPr="006B75F9">
            <w:rPr>
              <w:rFonts w:ascii="Arial" w:eastAsia="Times New Roman" w:hAnsi="Arial" w:cs="Arial"/>
              <w:sz w:val="20"/>
              <w:szCs w:val="20"/>
              <w:lang w:val="sr-Latn-RS" w:bidi="gu-IN"/>
            </w:rPr>
            <w:t xml:space="preserve"> повољне цене са поштанске </w:t>
          </w:r>
          <w:r w:rsidR="00985C1E" w:rsidRPr="006B75F9">
            <w:rPr>
              <w:rFonts w:ascii="Arial" w:eastAsia="Times New Roman" w:hAnsi="Arial" w:cs="Arial"/>
              <w:sz w:val="20"/>
              <w:szCs w:val="20"/>
              <w:lang w:val="sr-Cyrl-RS" w:bidi="gu-IN"/>
            </w:rPr>
            <w:t>услуге, и процењује се да</w:t>
          </w:r>
          <w:r w:rsidR="00985C1E" w:rsidRPr="006B75F9">
            <w:rPr>
              <w:rFonts w:ascii="Arial" w:eastAsia="Times New Roman" w:hAnsi="Arial" w:cs="Arial"/>
              <w:sz w:val="20"/>
              <w:szCs w:val="20"/>
              <w:lang w:val="sr-Latn-RS" w:bidi="gu-IN"/>
            </w:rPr>
            <w:t xml:space="preserve"> </w:t>
          </w:r>
          <w:r w:rsidR="00985C1E" w:rsidRPr="006B75F9">
            <w:rPr>
              <w:rFonts w:ascii="Arial" w:eastAsia="Times New Roman" w:hAnsi="Arial" w:cs="Arial"/>
              <w:sz w:val="20"/>
              <w:szCs w:val="20"/>
              <w:lang w:val="sr-Cyrl-RS" w:bidi="gu-IN"/>
            </w:rPr>
            <w:t>оне износе на годишњем нивоу приближно</w:t>
          </w:r>
          <w:r w:rsidR="00985C1E" w:rsidRPr="006B75F9">
            <w:rPr>
              <w:rFonts w:ascii="Arial" w:eastAsia="Times New Roman" w:hAnsi="Arial" w:cs="Arial"/>
              <w:sz w:val="20"/>
              <w:szCs w:val="20"/>
              <w:lang w:val="sr-Latn-RS" w:bidi="gu-IN"/>
            </w:rPr>
            <w:t xml:space="preserve"> око 54.5</w:t>
          </w:r>
          <w:r w:rsidR="00985C1E" w:rsidRPr="006B75F9">
            <w:rPr>
              <w:rFonts w:ascii="Arial" w:eastAsia="Times New Roman" w:hAnsi="Arial" w:cs="Arial"/>
              <w:sz w:val="20"/>
              <w:szCs w:val="20"/>
              <w:lang w:val="sr-Cyrl-RS" w:bidi="gu-IN"/>
            </w:rPr>
            <w:t xml:space="preserve"> </w:t>
          </w:r>
          <w:r w:rsidR="00985C1E" w:rsidRPr="006B75F9">
            <w:rPr>
              <w:rFonts w:ascii="Arial" w:eastAsia="Times New Roman" w:hAnsi="Arial" w:cs="Arial"/>
              <w:sz w:val="20"/>
              <w:szCs w:val="20"/>
              <w:lang w:val="sr-Latn-RS" w:bidi="gu-IN"/>
            </w:rPr>
            <w:t>м</w:t>
          </w:r>
          <w:r w:rsidR="00985C1E" w:rsidRPr="006B75F9">
            <w:rPr>
              <w:rFonts w:ascii="Arial" w:eastAsia="Times New Roman" w:hAnsi="Arial" w:cs="Arial"/>
              <w:sz w:val="20"/>
              <w:szCs w:val="20"/>
              <w:lang w:val="sr-Cyrl-RS" w:bidi="gu-IN"/>
            </w:rPr>
            <w:t>илиона</w:t>
          </w:r>
          <w:r w:rsidR="00985C1E" w:rsidRPr="006B75F9">
            <w:rPr>
              <w:rFonts w:ascii="Arial" w:eastAsia="Times New Roman" w:hAnsi="Arial" w:cs="Arial"/>
              <w:sz w:val="20"/>
              <w:szCs w:val="20"/>
              <w:lang w:val="sr-Latn-RS" w:bidi="gu-IN"/>
            </w:rPr>
            <w:t xml:space="preserve"> еура за новине и 190</w:t>
          </w:r>
          <w:r w:rsidR="00985C1E" w:rsidRPr="006B75F9">
            <w:rPr>
              <w:rFonts w:ascii="Arial" w:eastAsia="Times New Roman" w:hAnsi="Arial" w:cs="Arial"/>
              <w:sz w:val="20"/>
              <w:szCs w:val="20"/>
              <w:lang w:val="sr-Cyrl-RS" w:bidi="gu-IN"/>
            </w:rPr>
            <w:t xml:space="preserve"> </w:t>
          </w:r>
          <w:r w:rsidR="00985C1E" w:rsidRPr="006B75F9">
            <w:rPr>
              <w:rFonts w:ascii="Arial" w:eastAsia="Times New Roman" w:hAnsi="Arial" w:cs="Arial"/>
              <w:sz w:val="20"/>
              <w:szCs w:val="20"/>
              <w:lang w:val="sr-Latn-RS" w:bidi="gu-IN"/>
            </w:rPr>
            <w:t>м</w:t>
          </w:r>
          <w:r w:rsidR="00985C1E" w:rsidRPr="006B75F9">
            <w:rPr>
              <w:rFonts w:ascii="Arial" w:eastAsia="Times New Roman" w:hAnsi="Arial" w:cs="Arial"/>
              <w:sz w:val="20"/>
              <w:szCs w:val="20"/>
              <w:lang w:val="sr-Cyrl-RS" w:bidi="gu-IN"/>
            </w:rPr>
            <w:t>илиона еура</w:t>
          </w:r>
          <w:r w:rsidR="00985C1E" w:rsidRPr="006B75F9">
            <w:rPr>
              <w:rFonts w:ascii="Arial" w:eastAsia="Times New Roman" w:hAnsi="Arial" w:cs="Arial"/>
              <w:sz w:val="20"/>
              <w:szCs w:val="20"/>
              <w:lang w:val="sr-Latn-RS" w:bidi="gu-IN"/>
            </w:rPr>
            <w:t xml:space="preserve"> за новине и часописе заједно. Постоје и други облици индиректне подршке. Професионални новинари могу да</w:t>
          </w:r>
          <w:r w:rsidR="00985C1E" w:rsidRPr="006B75F9">
            <w:rPr>
              <w:rFonts w:ascii="Arial" w:eastAsia="Times New Roman" w:hAnsi="Arial" w:cs="Arial"/>
              <w:sz w:val="20"/>
              <w:szCs w:val="20"/>
              <w:lang w:val="sr-Cyrl-RS" w:bidi="gu-IN"/>
            </w:rPr>
            <w:t xml:space="preserve"> бесплатно користе железнички превоз</w:t>
          </w:r>
          <w:r w:rsidR="00985C1E" w:rsidRPr="006B75F9">
            <w:rPr>
              <w:rFonts w:ascii="Arial" w:eastAsia="Times New Roman" w:hAnsi="Arial" w:cs="Arial"/>
              <w:sz w:val="20"/>
              <w:szCs w:val="20"/>
              <w:lang w:val="sr-Latn-RS" w:bidi="gu-IN"/>
            </w:rPr>
            <w:t>. Новине и часописи с</w:t>
          </w:r>
          <w:r w:rsidR="00985C1E" w:rsidRPr="006B75F9">
            <w:rPr>
              <w:rFonts w:ascii="Arial" w:eastAsia="Times New Roman" w:hAnsi="Arial" w:cs="Arial"/>
              <w:sz w:val="20"/>
              <w:szCs w:val="20"/>
              <w:lang w:val="sr-Cyrl-RS" w:bidi="gu-IN"/>
            </w:rPr>
            <w:t>е</w:t>
          </w:r>
          <w:r w:rsidR="00985C1E" w:rsidRPr="006B75F9">
            <w:rPr>
              <w:rFonts w:ascii="Arial" w:eastAsia="Times New Roman" w:hAnsi="Arial" w:cs="Arial"/>
              <w:sz w:val="20"/>
              <w:szCs w:val="20"/>
              <w:lang w:val="sr-Latn-RS" w:bidi="gu-IN"/>
            </w:rPr>
            <w:t xml:space="preserve"> такође транспортуј</w:t>
          </w:r>
          <w:r w:rsidR="00985C1E" w:rsidRPr="006B75F9">
            <w:rPr>
              <w:rFonts w:ascii="Arial" w:eastAsia="Times New Roman" w:hAnsi="Arial" w:cs="Arial"/>
              <w:sz w:val="20"/>
              <w:szCs w:val="20"/>
              <w:lang w:val="sr-Cyrl-RS" w:bidi="gu-IN"/>
            </w:rPr>
            <w:t>у</w:t>
          </w:r>
          <w:r w:rsidR="00985C1E" w:rsidRPr="006B75F9">
            <w:rPr>
              <w:rFonts w:ascii="Arial" w:eastAsia="Times New Roman" w:hAnsi="Arial" w:cs="Arial"/>
              <w:sz w:val="20"/>
              <w:szCs w:val="20"/>
              <w:lang w:val="sr-Latn-RS" w:bidi="gu-IN"/>
            </w:rPr>
            <w:t xml:space="preserve"> по </w:t>
          </w:r>
          <w:r w:rsidR="00985C1E" w:rsidRPr="006B75F9">
            <w:rPr>
              <w:rFonts w:ascii="Arial" w:eastAsia="Times New Roman" w:hAnsi="Arial" w:cs="Arial"/>
              <w:sz w:val="20"/>
              <w:szCs w:val="20"/>
              <w:lang w:val="sr-Cyrl-RS" w:bidi="gu-IN"/>
            </w:rPr>
            <w:t>бенефицираној цени</w:t>
          </w:r>
          <w:r w:rsidR="00985C1E" w:rsidRPr="006B75F9">
            <w:rPr>
              <w:rFonts w:ascii="Arial" w:eastAsia="Times New Roman" w:hAnsi="Arial" w:cs="Arial"/>
              <w:sz w:val="20"/>
              <w:szCs w:val="20"/>
              <w:lang w:val="sr-Latn-RS" w:bidi="gu-IN"/>
            </w:rPr>
            <w:t xml:space="preserve">. Новинари добијају значајан попуст </w:t>
          </w:r>
          <w:r w:rsidR="00985C1E" w:rsidRPr="006B75F9">
            <w:rPr>
              <w:rFonts w:ascii="Arial" w:eastAsia="Times New Roman" w:hAnsi="Arial" w:cs="Arial"/>
              <w:sz w:val="20"/>
              <w:szCs w:val="20"/>
              <w:lang w:val="sr-Cyrl-RS" w:bidi="gu-IN"/>
            </w:rPr>
            <w:t>на карте националног авио превозника (</w:t>
          </w:r>
          <w:r w:rsidR="00985C1E" w:rsidRPr="006B75F9">
            <w:rPr>
              <w:rFonts w:ascii="Arial" w:hAnsi="Arial" w:cs="Arial"/>
              <w:sz w:val="20"/>
              <w:szCs w:val="20"/>
            </w:rPr>
            <w:t>Brussels Airlines</w:t>
          </w:r>
          <w:r w:rsidR="00985C1E" w:rsidRPr="006B75F9">
            <w:rPr>
              <w:rFonts w:ascii="Arial" w:hAnsi="Arial" w:cs="Arial"/>
              <w:sz w:val="20"/>
              <w:szCs w:val="20"/>
              <w:lang w:val="sr-Cyrl-RS"/>
            </w:rPr>
            <w:t>)</w:t>
          </w:r>
          <w:r w:rsidR="00985C1E" w:rsidRPr="006B75F9">
            <w:rPr>
              <w:rFonts w:ascii="Arial" w:eastAsia="Times New Roman" w:hAnsi="Arial" w:cs="Arial"/>
              <w:sz w:val="20"/>
              <w:szCs w:val="20"/>
              <w:lang w:val="sr-Latn-RS" w:bidi="gu-IN"/>
            </w:rPr>
            <w:t>.</w:t>
          </w:r>
          <w:r w:rsidR="00985C1E" w:rsidRPr="006B75F9">
            <w:rPr>
              <w:rFonts w:ascii="Arial" w:eastAsia="Times New Roman" w:hAnsi="Arial" w:cs="Arial"/>
              <w:sz w:val="20"/>
              <w:szCs w:val="20"/>
              <w:lang w:val="sr-Cyrl-RS" w:bidi="gu-IN"/>
            </w:rPr>
            <w:t xml:space="preserve"> </w:t>
          </w:r>
          <w:r w:rsidR="00985C1E" w:rsidRPr="006B75F9">
            <w:rPr>
              <w:rStyle w:val="hps"/>
              <w:rFonts w:ascii="Arial" w:hAnsi="Arial" w:cs="Arial"/>
              <w:sz w:val="20"/>
              <w:szCs w:val="20"/>
              <w:lang w:val="sr-Latn-RS"/>
            </w:rPr>
            <w:t>Још један</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важан облик</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индиректне подршке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је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0</w:t>
          </w:r>
          <w:r w:rsidR="00985C1E" w:rsidRPr="006B75F9">
            <w:rPr>
              <w:rFonts w:ascii="Arial" w:hAnsi="Arial" w:cs="Arial"/>
              <w:sz w:val="20"/>
              <w:szCs w:val="20"/>
              <w:lang w:val="sr-Cyrl-RS"/>
            </w:rPr>
            <w:t>%</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ПДВ-а</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То</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се односи на све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новине и часописе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са</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информативним садржајем</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за</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јавност</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кој</w:t>
          </w:r>
          <w:r w:rsidR="00985C1E" w:rsidRPr="006B75F9">
            <w:rPr>
              <w:rStyle w:val="hps"/>
              <w:rFonts w:ascii="Arial" w:hAnsi="Arial" w:cs="Arial"/>
              <w:sz w:val="20"/>
              <w:szCs w:val="20"/>
              <w:lang w:val="sr-Cyrl-RS"/>
            </w:rPr>
            <w:t>и</w:t>
          </w:r>
          <w:r w:rsidR="00985C1E" w:rsidRPr="006B75F9">
            <w:rPr>
              <w:rStyle w:val="hps"/>
              <w:rFonts w:ascii="Arial" w:hAnsi="Arial" w:cs="Arial"/>
              <w:sz w:val="20"/>
              <w:szCs w:val="20"/>
              <w:lang w:val="sr-Latn-RS"/>
            </w:rPr>
            <w:t xml:space="preserve"> се </w:t>
          </w:r>
          <w:r w:rsidR="00985C1E" w:rsidRPr="006B75F9">
            <w:rPr>
              <w:rStyle w:val="hps"/>
              <w:rFonts w:ascii="Arial" w:hAnsi="Arial" w:cs="Arial"/>
              <w:sz w:val="20"/>
              <w:szCs w:val="20"/>
              <w:lang w:val="sr-Cyrl-RS"/>
            </w:rPr>
            <w:t>објављу</w:t>
          </w:r>
          <w:r w:rsidR="00985C1E" w:rsidRPr="006B75F9">
            <w:rPr>
              <w:rStyle w:val="hps"/>
              <w:rFonts w:ascii="Arial" w:hAnsi="Arial" w:cs="Arial"/>
              <w:sz w:val="20"/>
              <w:szCs w:val="20"/>
              <w:lang w:val="sr-Latn-RS"/>
            </w:rPr>
            <w:t>ју</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најмање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50</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пута годишње</w:t>
          </w:r>
          <w:r w:rsidR="00985C1E" w:rsidRPr="006B75F9">
            <w:rPr>
              <w:rFonts w:ascii="Arial" w:hAnsi="Arial" w:cs="Arial"/>
              <w:sz w:val="20"/>
              <w:szCs w:val="20"/>
              <w:lang w:val="sr-Latn-RS"/>
            </w:rPr>
            <w:t>.</w:t>
          </w:r>
          <w:r w:rsidR="00985C1E" w:rsidRPr="006B75F9">
            <w:rPr>
              <w:rFonts w:ascii="Arial" w:hAnsi="Arial" w:cs="Arial"/>
              <w:sz w:val="20"/>
              <w:szCs w:val="20"/>
              <w:lang w:val="sr-Cyrl-RS"/>
            </w:rPr>
            <w:t xml:space="preserve"> Критичари</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белгијског</w:t>
          </w:r>
          <w:r w:rsidR="00985C1E" w:rsidRPr="006B75F9">
            <w:rPr>
              <w:rFonts w:ascii="Arial" w:hAnsi="Arial" w:cs="Arial"/>
              <w:sz w:val="20"/>
              <w:szCs w:val="20"/>
              <w:lang w:val="sr-Latn-RS"/>
            </w:rPr>
            <w:t xml:space="preserve"> </w:t>
          </w:r>
          <w:r w:rsidR="00985C1E" w:rsidRPr="006B75F9">
            <w:rPr>
              <w:rFonts w:ascii="Arial" w:hAnsi="Arial" w:cs="Arial"/>
              <w:sz w:val="20"/>
              <w:szCs w:val="20"/>
              <w:lang w:val="sr-Cyrl-RS"/>
            </w:rPr>
            <w:t xml:space="preserve">система </w:t>
          </w:r>
          <w:r w:rsidR="00985C1E" w:rsidRPr="006B75F9">
            <w:rPr>
              <w:rStyle w:val="hps"/>
              <w:rFonts w:ascii="Arial" w:hAnsi="Arial" w:cs="Arial"/>
              <w:sz w:val="20"/>
              <w:szCs w:val="20"/>
              <w:lang w:val="sr-Latn-RS"/>
            </w:rPr>
            <w:t>индиректних</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субвенција</w:t>
          </w:r>
          <w:r w:rsidR="00985C1E" w:rsidRPr="006B75F9">
            <w:rPr>
              <w:rFonts w:ascii="Arial" w:hAnsi="Arial" w:cs="Arial"/>
              <w:sz w:val="20"/>
              <w:szCs w:val="20"/>
              <w:lang w:val="sr-Latn-RS"/>
            </w:rPr>
            <w:t xml:space="preserve"> </w:t>
          </w:r>
          <w:r w:rsidR="00985C1E" w:rsidRPr="006B75F9">
            <w:rPr>
              <w:rFonts w:ascii="Arial" w:hAnsi="Arial" w:cs="Arial"/>
              <w:sz w:val="20"/>
              <w:szCs w:val="20"/>
              <w:lang w:val="sr-Cyrl-RS"/>
            </w:rPr>
            <w:t xml:space="preserve">штампаним </w:t>
          </w:r>
          <w:r w:rsidR="00985C1E" w:rsidRPr="006B75F9">
            <w:rPr>
              <w:rStyle w:val="hps"/>
              <w:rFonts w:ascii="Arial" w:hAnsi="Arial" w:cs="Arial"/>
              <w:sz w:val="20"/>
              <w:szCs w:val="20"/>
              <w:lang w:val="sr-Cyrl-RS"/>
            </w:rPr>
            <w:t>медијима</w:t>
          </w:r>
          <w:r w:rsidR="00180190" w:rsidRPr="006B75F9">
            <w:rPr>
              <w:rStyle w:val="hps"/>
              <w:rFonts w:ascii="Arial" w:hAnsi="Arial" w:cs="Arial"/>
              <w:sz w:val="20"/>
              <w:szCs w:val="20"/>
              <w:lang w:val="sr-Latn-RS"/>
            </w:rPr>
            <w:t xml:space="preserve"> </w:t>
          </w:r>
          <w:r w:rsidR="00180190" w:rsidRPr="006B75F9">
            <w:rPr>
              <w:rStyle w:val="hps"/>
              <w:rFonts w:ascii="Arial" w:hAnsi="Arial" w:cs="Arial"/>
              <w:sz w:val="20"/>
              <w:szCs w:val="20"/>
              <w:lang w:val="sr-Cyrl-RS"/>
            </w:rPr>
            <w:t>сматрају</w:t>
          </w:r>
          <w:r w:rsidR="00985C1E" w:rsidRPr="006B75F9">
            <w:rPr>
              <w:rStyle w:val="hps"/>
              <w:rFonts w:ascii="Arial" w:hAnsi="Arial" w:cs="Arial"/>
              <w:sz w:val="20"/>
              <w:szCs w:val="20"/>
              <w:lang w:val="sr-Latn-RS"/>
            </w:rPr>
            <w:t xml:space="preserve"> да он</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несразмерно</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фаворизује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веће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Cyrl-RS"/>
            </w:rPr>
            <w:t>штампане медије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чиме се</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шири</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јаз</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на</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тржишту</w:t>
          </w:r>
          <w:r w:rsidR="00985C1E" w:rsidRPr="006B75F9">
            <w:rPr>
              <w:rFonts w:ascii="Arial" w:hAnsi="Arial" w:cs="Arial"/>
              <w:sz w:val="20"/>
              <w:szCs w:val="20"/>
              <w:lang w:val="sr-Latn-RS"/>
            </w:rPr>
            <w:t xml:space="preserve"> </w:t>
          </w:r>
          <w:r w:rsidR="00985C1E" w:rsidRPr="006B75F9">
            <w:rPr>
              <w:rStyle w:val="hps"/>
              <w:rFonts w:ascii="Arial" w:hAnsi="Arial" w:cs="Arial"/>
              <w:sz w:val="20"/>
              <w:szCs w:val="20"/>
              <w:lang w:val="sr-Latn-RS"/>
            </w:rPr>
            <w:t>штампаних медија</w:t>
          </w:r>
          <w:r w:rsidR="00985C1E" w:rsidRPr="006B75F9">
            <w:rPr>
              <w:rFonts w:ascii="Arial" w:hAnsi="Arial" w:cs="Arial"/>
              <w:sz w:val="20"/>
              <w:szCs w:val="20"/>
              <w:lang w:val="sr-Latn-RS"/>
            </w:rPr>
            <w:t>.</w:t>
          </w:r>
        </w:p>
        <w:p w:rsidR="00C72445" w:rsidRPr="006B75F9" w:rsidRDefault="00C72445" w:rsidP="006B75F9">
          <w:pPr>
            <w:spacing w:after="0" w:line="360" w:lineRule="auto"/>
            <w:jc w:val="both"/>
            <w:rPr>
              <w:rFonts w:ascii="Arial" w:eastAsia="Times New Roman" w:hAnsi="Arial" w:cs="Arial"/>
              <w:sz w:val="20"/>
              <w:szCs w:val="20"/>
              <w:lang w:val="sr-Cyrl-RS" w:bidi="gu-IN"/>
            </w:rPr>
          </w:pPr>
          <w:r w:rsidRPr="00AE0F93">
            <w:rPr>
              <w:rFonts w:ascii="Arial" w:eastAsia="Times New Roman" w:hAnsi="Arial" w:cs="Arial"/>
              <w:sz w:val="20"/>
              <w:szCs w:val="20"/>
              <w:lang w:val="sr-Latn-RS" w:bidi="gu-IN"/>
            </w:rPr>
            <w:t xml:space="preserve">Француска </w:t>
          </w:r>
          <w:r w:rsidRPr="006B75F9">
            <w:rPr>
              <w:rFonts w:ascii="Arial" w:eastAsia="Times New Roman" w:hAnsi="Arial" w:cs="Arial"/>
              <w:sz w:val="20"/>
              <w:szCs w:val="20"/>
              <w:lang w:val="sr-Cyrl-RS" w:bidi="gu-IN"/>
            </w:rPr>
            <w:t xml:space="preserve">језичка </w:t>
          </w:r>
          <w:r w:rsidRPr="00AE0F93">
            <w:rPr>
              <w:rFonts w:ascii="Arial" w:eastAsia="Times New Roman" w:hAnsi="Arial" w:cs="Arial"/>
              <w:sz w:val="20"/>
              <w:szCs w:val="20"/>
              <w:lang w:val="sr-Latn-RS" w:bidi="gu-IN"/>
            </w:rPr>
            <w:t xml:space="preserve">заједница је 31. </w:t>
          </w:r>
          <w:r w:rsidRPr="006B75F9">
            <w:rPr>
              <w:rFonts w:ascii="Arial" w:eastAsia="Times New Roman" w:hAnsi="Arial" w:cs="Arial"/>
              <w:sz w:val="20"/>
              <w:szCs w:val="20"/>
              <w:lang w:val="sr-Latn-RS" w:bidi="gu-IN"/>
            </w:rPr>
            <w:t>марта 2004</w:t>
          </w:r>
          <w:r w:rsidRPr="006B75F9">
            <w:rPr>
              <w:rFonts w:ascii="Arial" w:eastAsia="Times New Roman" w:hAnsi="Arial" w:cs="Arial"/>
              <w:sz w:val="20"/>
              <w:szCs w:val="20"/>
              <w:lang w:val="sr-Cyrl-RS" w:bidi="gu-IN"/>
            </w:rPr>
            <w:t xml:space="preserve">. усвојила </w:t>
          </w:r>
          <w:r w:rsidRPr="006B75F9">
            <w:rPr>
              <w:rFonts w:ascii="Arial" w:eastAsia="Times New Roman" w:hAnsi="Arial" w:cs="Arial"/>
              <w:sz w:val="20"/>
              <w:szCs w:val="20"/>
              <w:lang w:val="sr-Latn-RS" w:bidi="gu-IN"/>
            </w:rPr>
            <w:t>Уредб</w:t>
          </w:r>
          <w:r w:rsidRPr="006B75F9">
            <w:rPr>
              <w:rFonts w:ascii="Arial" w:eastAsia="Times New Roman" w:hAnsi="Arial" w:cs="Arial"/>
              <w:sz w:val="20"/>
              <w:szCs w:val="20"/>
              <w:lang w:val="sr-Cyrl-RS" w:bidi="gu-IN"/>
            </w:rPr>
            <w:t>у</w:t>
          </w:r>
          <w:r w:rsidRPr="00AE0F93">
            <w:rPr>
              <w:rFonts w:ascii="Arial" w:eastAsia="Times New Roman" w:hAnsi="Arial" w:cs="Arial"/>
              <w:sz w:val="20"/>
              <w:szCs w:val="20"/>
              <w:lang w:val="sr-Latn-RS" w:bidi="gu-IN"/>
            </w:rPr>
            <w:t xml:space="preserve"> о</w:t>
          </w:r>
          <w:r w:rsidRPr="006B75F9">
            <w:rPr>
              <w:rFonts w:ascii="Arial" w:eastAsia="Times New Roman" w:hAnsi="Arial" w:cs="Arial"/>
              <w:sz w:val="20"/>
              <w:szCs w:val="20"/>
              <w:lang w:val="sr-Cyrl-RS" w:bidi="gu-IN"/>
            </w:rPr>
            <w:t xml:space="preserve"> финансијској</w:t>
          </w:r>
          <w:r w:rsidRPr="00AE0F93">
            <w:rPr>
              <w:rFonts w:ascii="Arial" w:eastAsia="Times New Roman" w:hAnsi="Arial" w:cs="Arial"/>
              <w:sz w:val="20"/>
              <w:szCs w:val="20"/>
              <w:lang w:val="sr-Latn-RS" w:bidi="gu-IN"/>
            </w:rPr>
            <w:t xml:space="preserve"> помоћи  </w:t>
          </w:r>
          <w:r w:rsidRPr="006B75F9">
            <w:rPr>
              <w:rFonts w:ascii="Arial" w:eastAsia="Times New Roman" w:hAnsi="Arial" w:cs="Arial"/>
              <w:sz w:val="20"/>
              <w:szCs w:val="20"/>
              <w:lang w:val="sr-Latn-RS" w:bidi="gu-IN"/>
            </w:rPr>
            <w:t>дневн</w:t>
          </w:r>
          <w:r w:rsidRPr="006B75F9">
            <w:rPr>
              <w:rFonts w:ascii="Arial" w:eastAsia="Times New Roman" w:hAnsi="Arial" w:cs="Arial"/>
              <w:sz w:val="20"/>
              <w:szCs w:val="20"/>
              <w:lang w:val="sr-Cyrl-RS" w:bidi="gu-IN"/>
            </w:rPr>
            <w:t>и</w:t>
          </w:r>
          <w:r w:rsidRPr="006B75F9">
            <w:rPr>
              <w:rFonts w:ascii="Arial" w:eastAsia="Times New Roman" w:hAnsi="Arial" w:cs="Arial"/>
              <w:sz w:val="20"/>
              <w:szCs w:val="20"/>
              <w:lang w:val="sr-Latn-RS" w:bidi="gu-IN"/>
            </w:rPr>
            <w:t>м лист</w:t>
          </w:r>
          <w:r w:rsidRPr="006B75F9">
            <w:rPr>
              <w:rFonts w:ascii="Arial" w:eastAsia="Times New Roman" w:hAnsi="Arial" w:cs="Arial"/>
              <w:sz w:val="20"/>
              <w:szCs w:val="20"/>
              <w:lang w:val="sr-Cyrl-RS" w:bidi="gu-IN"/>
            </w:rPr>
            <w:t>овима на француском језику</w:t>
          </w:r>
          <w:r w:rsidRPr="00AE0F93">
            <w:rPr>
              <w:rFonts w:ascii="Arial" w:eastAsia="Times New Roman" w:hAnsi="Arial" w:cs="Arial"/>
              <w:sz w:val="20"/>
              <w:szCs w:val="20"/>
              <w:lang w:val="sr-Latn-RS" w:bidi="gu-IN"/>
            </w:rPr>
            <w:t xml:space="preserve"> </w:t>
          </w:r>
          <w:r w:rsidRPr="006B75F9">
            <w:rPr>
              <w:rFonts w:ascii="Arial" w:eastAsia="Times New Roman" w:hAnsi="Arial" w:cs="Arial"/>
              <w:sz w:val="20"/>
              <w:szCs w:val="20"/>
              <w:lang w:val="sr-Cyrl-RS" w:bidi="gu-IN"/>
            </w:rPr>
            <w:t>и</w:t>
          </w:r>
          <w:r w:rsidRPr="00AE0F93">
            <w:rPr>
              <w:rFonts w:ascii="Arial" w:eastAsia="Times New Roman" w:hAnsi="Arial" w:cs="Arial"/>
              <w:sz w:val="20"/>
              <w:szCs w:val="20"/>
              <w:lang w:val="sr-Latn-RS" w:bidi="gu-IN"/>
            </w:rPr>
            <w:t xml:space="preserve"> </w:t>
          </w:r>
          <w:r w:rsidRPr="006B75F9">
            <w:rPr>
              <w:rFonts w:ascii="Arial" w:eastAsia="Times New Roman" w:hAnsi="Arial" w:cs="Arial"/>
              <w:sz w:val="20"/>
              <w:szCs w:val="20"/>
              <w:lang w:val="sr-Latn-RS" w:bidi="gu-IN"/>
            </w:rPr>
            <w:t>развој</w:t>
          </w:r>
          <w:r w:rsidRPr="006B75F9">
            <w:rPr>
              <w:rFonts w:ascii="Arial" w:eastAsia="Times New Roman" w:hAnsi="Arial" w:cs="Arial"/>
              <w:sz w:val="20"/>
              <w:szCs w:val="20"/>
              <w:lang w:val="sr-Cyrl-RS" w:bidi="gu-IN"/>
            </w:rPr>
            <w:t>у</w:t>
          </w:r>
          <w:r w:rsidRPr="006B75F9">
            <w:rPr>
              <w:rFonts w:ascii="Arial" w:eastAsia="Times New Roman" w:hAnsi="Arial" w:cs="Arial"/>
              <w:sz w:val="20"/>
              <w:szCs w:val="20"/>
              <w:lang w:val="sr-Latn-RS" w:bidi="gu-IN"/>
            </w:rPr>
            <w:t xml:space="preserve"> </w:t>
          </w:r>
          <w:r w:rsidRPr="00AE0F93">
            <w:rPr>
              <w:rFonts w:ascii="Arial" w:eastAsia="Times New Roman" w:hAnsi="Arial" w:cs="Arial"/>
              <w:sz w:val="20"/>
              <w:szCs w:val="20"/>
              <w:lang w:val="sr-Latn-RS" w:bidi="gu-IN"/>
            </w:rPr>
            <w:t>дневних штампаних медија у школама.</w:t>
          </w:r>
          <w:r w:rsidRPr="006B75F9">
            <w:rPr>
              <w:rFonts w:ascii="Arial" w:eastAsia="Times New Roman" w:hAnsi="Arial" w:cs="Arial"/>
              <w:sz w:val="20"/>
              <w:szCs w:val="20"/>
              <w:lang w:val="sr-Cyrl-RS" w:bidi="gu-IN"/>
            </w:rPr>
            <w:t xml:space="preserve"> </w:t>
          </w:r>
          <w:r w:rsidRPr="00AE0F93">
            <w:rPr>
              <w:rFonts w:ascii="Arial" w:eastAsia="Times New Roman" w:hAnsi="Arial" w:cs="Arial"/>
              <w:sz w:val="20"/>
              <w:szCs w:val="20"/>
              <w:lang w:val="sr-Latn-RS" w:bidi="gu-IN"/>
            </w:rPr>
            <w:t xml:space="preserve">Према </w:t>
          </w:r>
          <w:r w:rsidRPr="006B75F9">
            <w:rPr>
              <w:rFonts w:ascii="Arial" w:eastAsia="Times New Roman" w:hAnsi="Arial" w:cs="Arial"/>
              <w:sz w:val="20"/>
              <w:szCs w:val="20"/>
              <w:lang w:val="sr-Cyrl-RS" w:bidi="gu-IN"/>
            </w:rPr>
            <w:t>Уредби</w:t>
          </w:r>
          <w:r w:rsidRPr="00AE0F93">
            <w:rPr>
              <w:rFonts w:ascii="Arial" w:eastAsia="Times New Roman" w:hAnsi="Arial" w:cs="Arial"/>
              <w:sz w:val="20"/>
              <w:szCs w:val="20"/>
              <w:lang w:val="sr-Latn-RS" w:bidi="gu-IN"/>
            </w:rPr>
            <w:t xml:space="preserve">, дистрибуција </w:t>
          </w:r>
          <w:r w:rsidRPr="006B75F9">
            <w:rPr>
              <w:rFonts w:ascii="Arial" w:eastAsia="Times New Roman" w:hAnsi="Arial" w:cs="Arial"/>
              <w:sz w:val="20"/>
              <w:szCs w:val="20"/>
              <w:lang w:val="sr-Cyrl-RS" w:bidi="gu-IN"/>
            </w:rPr>
            <w:t>финансијских средстава</w:t>
          </w:r>
          <w:r w:rsidRPr="00AE0F93">
            <w:rPr>
              <w:rFonts w:ascii="Arial" w:eastAsia="Times New Roman" w:hAnsi="Arial" w:cs="Arial"/>
              <w:sz w:val="20"/>
              <w:szCs w:val="20"/>
              <w:lang w:val="sr-Latn-RS" w:bidi="gu-IN"/>
            </w:rPr>
            <w:t xml:space="preserve"> у износу од 6,2 милиона евра годишње</w:t>
          </w:r>
          <w:r w:rsidRPr="006B75F9">
            <w:rPr>
              <w:rFonts w:ascii="Arial" w:eastAsia="Times New Roman" w:hAnsi="Arial" w:cs="Arial"/>
              <w:sz w:val="20"/>
              <w:szCs w:val="20"/>
              <w:lang w:val="sr-Latn-RS" w:bidi="gu-IN"/>
            </w:rPr>
            <w:t xml:space="preserve"> </w:t>
          </w:r>
          <w:r w:rsidRPr="00AE0F93">
            <w:rPr>
              <w:rFonts w:ascii="Arial" w:eastAsia="Times New Roman" w:hAnsi="Arial" w:cs="Arial"/>
              <w:sz w:val="20"/>
              <w:szCs w:val="20"/>
              <w:lang w:val="sr-Latn-RS" w:bidi="gu-IN"/>
            </w:rPr>
            <w:t>поверена је</w:t>
          </w:r>
          <w:r w:rsidRPr="006B75F9">
            <w:rPr>
              <w:rFonts w:ascii="Arial" w:eastAsia="Times New Roman" w:hAnsi="Arial" w:cs="Arial"/>
              <w:sz w:val="20"/>
              <w:szCs w:val="20"/>
              <w:lang w:val="sr-Latn-RS" w:bidi="gu-IN"/>
            </w:rPr>
            <w:t xml:space="preserve"> </w:t>
          </w:r>
          <w:r w:rsidRPr="00AE0F93">
            <w:rPr>
              <w:rFonts w:ascii="Arial" w:eastAsia="Times New Roman" w:hAnsi="Arial" w:cs="Arial"/>
              <w:sz w:val="20"/>
              <w:szCs w:val="20"/>
              <w:lang w:val="sr-Latn-RS" w:bidi="gu-IN"/>
            </w:rPr>
            <w:t>новинарима</w:t>
          </w:r>
          <w:r w:rsidRPr="006B75F9">
            <w:rPr>
              <w:rFonts w:ascii="Arial" w:eastAsia="Times New Roman" w:hAnsi="Arial" w:cs="Arial"/>
              <w:sz w:val="20"/>
              <w:szCs w:val="20"/>
              <w:lang w:val="sr-Cyrl-RS" w:bidi="gu-IN"/>
            </w:rPr>
            <w:t>.</w:t>
          </w:r>
          <w:r w:rsidRPr="006B75F9">
            <w:rPr>
              <w:rStyle w:val="hps"/>
              <w:rFonts w:ascii="Arial" w:hAnsi="Arial" w:cs="Arial"/>
              <w:sz w:val="20"/>
              <w:szCs w:val="20"/>
              <w:lang w:val="sr-Cyrl-RS"/>
            </w:rPr>
            <w:t xml:space="preserve"> 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фламанск</w:t>
          </w:r>
          <w:r w:rsidRPr="006B75F9">
            <w:rPr>
              <w:rStyle w:val="hps"/>
              <w:rFonts w:ascii="Arial" w:hAnsi="Arial" w:cs="Arial"/>
              <w:sz w:val="20"/>
              <w:szCs w:val="20"/>
              <w:lang w:val="sr-Cyrl-RS"/>
            </w:rPr>
            <w:t>ој</w:t>
          </w:r>
          <w:r w:rsidRPr="006B75F9">
            <w:rPr>
              <w:rStyle w:val="hps"/>
              <w:rFonts w:ascii="Arial" w:hAnsi="Arial" w:cs="Arial"/>
              <w:sz w:val="20"/>
              <w:szCs w:val="20"/>
              <w:lang w:val="sr-Latn-RS"/>
            </w:rPr>
            <w:t xml:space="preserve"> заједниц</w:t>
          </w:r>
          <w:r w:rsidRPr="006B75F9">
            <w:rPr>
              <w:rStyle w:val="hps"/>
              <w:rFonts w:ascii="Arial" w:hAnsi="Arial" w:cs="Arial"/>
              <w:sz w:val="20"/>
              <w:szCs w:val="20"/>
              <w:lang w:val="sr-Cyrl-RS"/>
            </w:rPr>
            <w:t>и финансијска помоћ државе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није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основ</w:t>
          </w:r>
          <w:r w:rsidRPr="006B75F9">
            <w:rPr>
              <w:rStyle w:val="hps"/>
              <w:rFonts w:ascii="Arial" w:hAnsi="Arial" w:cs="Arial"/>
              <w:sz w:val="20"/>
              <w:szCs w:val="20"/>
              <w:lang w:val="sr-Cyrl-RS"/>
            </w:rPr>
            <w:t xml:space="preserve">ана на уредби, </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као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француској заједници</w:t>
          </w:r>
          <w:r w:rsidRPr="006B75F9">
            <w:rPr>
              <w:rFonts w:ascii="Arial" w:hAnsi="Arial" w:cs="Arial"/>
              <w:sz w:val="20"/>
              <w:szCs w:val="20"/>
              <w:lang w:val="sr-Latn-RS"/>
            </w:rPr>
            <w:t xml:space="preserve">, </w:t>
          </w:r>
          <w:r w:rsidRPr="006B75F9">
            <w:rPr>
              <w:rStyle w:val="hps"/>
              <w:rFonts w:ascii="Arial" w:hAnsi="Arial" w:cs="Arial"/>
              <w:sz w:val="20"/>
              <w:szCs w:val="20"/>
              <w:lang w:val="sr-Cyrl-RS"/>
            </w:rPr>
            <w:t>већ</w:t>
          </w:r>
          <w:r w:rsidRPr="006B75F9">
            <w:rPr>
              <w:rFonts w:ascii="Arial" w:hAnsi="Arial" w:cs="Arial"/>
              <w:sz w:val="20"/>
              <w:szCs w:val="20"/>
              <w:lang w:val="sr-Latn-RS"/>
            </w:rPr>
            <w:t xml:space="preserve"> </w:t>
          </w:r>
          <w:r w:rsidRPr="006B75F9">
            <w:rPr>
              <w:rStyle w:val="hps"/>
              <w:rFonts w:ascii="Arial" w:hAnsi="Arial" w:cs="Arial"/>
              <w:sz w:val="20"/>
              <w:szCs w:val="20"/>
              <w:lang w:val="sr-Cyrl-RS"/>
            </w:rPr>
            <w:t>на уговорима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између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фламанске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владе и представника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штампе</w:t>
          </w:r>
          <w:r w:rsidRPr="006B75F9">
            <w:rPr>
              <w:rFonts w:ascii="Arial" w:hAnsi="Arial" w:cs="Arial"/>
              <w:sz w:val="20"/>
              <w:szCs w:val="20"/>
              <w:lang w:val="sr-Latn-RS"/>
            </w:rPr>
            <w:t>.</w:t>
          </w:r>
          <w:r w:rsidRPr="006B75F9">
            <w:rPr>
              <w:rFonts w:ascii="Arial" w:hAnsi="Arial" w:cs="Arial"/>
              <w:sz w:val="20"/>
              <w:szCs w:val="20"/>
              <w:lang w:val="sr-Cyrl-RS"/>
            </w:rPr>
            <w:t xml:space="preserve"> </w:t>
          </w:r>
          <w:r w:rsidRPr="006B75F9">
            <w:rPr>
              <w:rFonts w:ascii="Arial" w:hAnsi="Arial" w:cs="Arial"/>
              <w:sz w:val="20"/>
              <w:szCs w:val="20"/>
              <w:lang w:val="sr-Latn-RS"/>
            </w:rPr>
            <w:t xml:space="preserve">Фламанска влада </w:t>
          </w:r>
          <w:r w:rsidRPr="006B75F9">
            <w:rPr>
              <w:rStyle w:val="hps"/>
              <w:rFonts w:ascii="Arial" w:hAnsi="Arial" w:cs="Arial"/>
              <w:sz w:val="20"/>
              <w:szCs w:val="20"/>
              <w:lang w:val="sr-Latn-RS"/>
            </w:rPr>
            <w:t>је</w:t>
          </w:r>
          <w:r w:rsidRPr="006B75F9">
            <w:rPr>
              <w:rFonts w:ascii="Arial" w:hAnsi="Arial" w:cs="Arial"/>
              <w:sz w:val="20"/>
              <w:szCs w:val="20"/>
              <w:lang w:val="sr-Latn-RS"/>
            </w:rPr>
            <w:t xml:space="preserve"> </w:t>
          </w:r>
          <w:r w:rsidRPr="006B75F9">
            <w:rPr>
              <w:rStyle w:val="hps"/>
              <w:rFonts w:ascii="Arial" w:hAnsi="Arial" w:cs="Arial"/>
              <w:sz w:val="20"/>
              <w:szCs w:val="20"/>
              <w:lang w:val="sr-Cyrl-RS"/>
            </w:rPr>
            <w:t>престала да пружа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директн</w:t>
          </w:r>
          <w:r w:rsidRPr="006B75F9">
            <w:rPr>
              <w:rStyle w:val="hps"/>
              <w:rFonts w:ascii="Arial" w:hAnsi="Arial" w:cs="Arial"/>
              <w:sz w:val="20"/>
              <w:szCs w:val="20"/>
              <w:lang w:val="sr-Cyrl-RS"/>
            </w:rPr>
            <w:t>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помоћ</w:t>
          </w:r>
          <w:r w:rsidRPr="006B75F9">
            <w:rPr>
              <w:rFonts w:ascii="Arial" w:hAnsi="Arial" w:cs="Arial"/>
              <w:sz w:val="20"/>
              <w:szCs w:val="20"/>
              <w:lang w:val="sr-Latn-RS"/>
            </w:rPr>
            <w:t xml:space="preserve"> </w:t>
          </w:r>
          <w:r w:rsidRPr="006B75F9">
            <w:rPr>
              <w:rStyle w:val="hps"/>
              <w:rFonts w:ascii="Arial" w:hAnsi="Arial" w:cs="Arial"/>
              <w:sz w:val="20"/>
              <w:szCs w:val="20"/>
              <w:lang w:val="sr-Latn-RS"/>
            </w:rPr>
            <w:t>новинарима</w:t>
          </w:r>
          <w:r w:rsidRPr="006B75F9">
            <w:rPr>
              <w:rFonts w:ascii="Arial" w:hAnsi="Arial" w:cs="Arial"/>
              <w:sz w:val="20"/>
              <w:szCs w:val="20"/>
              <w:lang w:val="sr-Latn-RS"/>
            </w:rPr>
            <w:t>.</w:t>
          </w:r>
          <w:r w:rsidRPr="006B75F9">
            <w:rPr>
              <w:rStyle w:val="Hyperlink"/>
              <w:rFonts w:ascii="Arial" w:hAnsi="Arial" w:cs="Arial"/>
              <w:color w:val="auto"/>
              <w:sz w:val="20"/>
              <w:szCs w:val="20"/>
              <w:u w:val="none"/>
              <w:lang w:val="sr-Latn-RS"/>
            </w:rPr>
            <w:t xml:space="preserve"> </w:t>
          </w:r>
          <w:r w:rsidRPr="006B75F9">
            <w:rPr>
              <w:rStyle w:val="Hyperlink"/>
              <w:rFonts w:ascii="Arial" w:hAnsi="Arial" w:cs="Arial"/>
              <w:color w:val="auto"/>
              <w:sz w:val="20"/>
              <w:szCs w:val="20"/>
              <w:u w:val="none"/>
              <w:lang w:val="sr-Cyrl-RS"/>
            </w:rPr>
            <w:t xml:space="preserve"> За реализацију овог програма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фламанска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влада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обезбеђује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минимум</w:t>
          </w:r>
          <w:r w:rsidRPr="006B75F9">
            <w:rPr>
              <w:rFonts w:ascii="Arial" w:hAnsi="Arial" w:cs="Arial"/>
              <w:sz w:val="20"/>
              <w:szCs w:val="20"/>
              <w:lang w:val="sr-Latn-RS"/>
            </w:rPr>
            <w:t xml:space="preserve"> </w:t>
          </w:r>
          <w:r w:rsidRPr="006B75F9">
            <w:rPr>
              <w:rStyle w:val="hps"/>
              <w:rFonts w:ascii="Arial" w:hAnsi="Arial" w:cs="Arial"/>
              <w:sz w:val="20"/>
              <w:szCs w:val="20"/>
              <w:lang w:val="sr-Latn-RS"/>
            </w:rPr>
            <w:t>милион евра</w:t>
          </w:r>
          <w:r w:rsidRPr="006B75F9">
            <w:rPr>
              <w:rFonts w:ascii="Arial" w:hAnsi="Arial" w:cs="Arial"/>
              <w:sz w:val="20"/>
              <w:szCs w:val="20"/>
              <w:lang w:val="sr-Latn-RS"/>
            </w:rPr>
            <w:t xml:space="preserve">, који је подељен </w:t>
          </w:r>
          <w:r w:rsidRPr="006B75F9">
            <w:rPr>
              <w:rStyle w:val="hps"/>
              <w:rFonts w:ascii="Arial" w:hAnsi="Arial" w:cs="Arial"/>
              <w:sz w:val="20"/>
              <w:szCs w:val="20"/>
              <w:lang w:val="sr-Latn-RS"/>
            </w:rPr>
            <w:t>између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штамп</w:t>
          </w:r>
          <w:r w:rsidRPr="006B75F9">
            <w:rPr>
              <w:rStyle w:val="hps"/>
              <w:rFonts w:ascii="Arial" w:hAnsi="Arial" w:cs="Arial"/>
              <w:sz w:val="20"/>
              <w:szCs w:val="20"/>
              <w:lang w:val="sr-Cyrl-RS"/>
            </w:rPr>
            <w:t>аних медија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w:t>
          </w:r>
          <w:r w:rsidRPr="006B75F9">
            <w:rPr>
              <w:rStyle w:val="hps"/>
              <w:rFonts w:ascii="Arial" w:hAnsi="Arial" w:cs="Arial"/>
              <w:sz w:val="20"/>
              <w:szCs w:val="20"/>
              <w:lang w:val="sr-Cyrl-RS"/>
            </w:rPr>
            <w:t>рема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броју новинара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који</w:t>
          </w:r>
          <w:r w:rsidRPr="006B75F9">
            <w:rPr>
              <w:rFonts w:ascii="Arial" w:hAnsi="Arial" w:cs="Arial"/>
              <w:sz w:val="20"/>
              <w:szCs w:val="20"/>
              <w:lang w:val="sr-Latn-RS"/>
            </w:rPr>
            <w:t xml:space="preserve"> </w:t>
          </w:r>
          <w:r w:rsidRPr="006B75F9">
            <w:rPr>
              <w:rStyle w:val="hps"/>
              <w:rFonts w:ascii="Arial" w:hAnsi="Arial" w:cs="Arial"/>
              <w:sz w:val="20"/>
              <w:szCs w:val="20"/>
              <w:lang w:val="sr-Cyrl-RS"/>
            </w:rPr>
            <w:t xml:space="preserve"> у њима раде.</w:t>
          </w:r>
        </w:p>
        <w:p w:rsidR="00C72445" w:rsidRPr="006B75F9" w:rsidRDefault="00C72445" w:rsidP="006B75F9">
          <w:pPr>
            <w:spacing w:after="0" w:line="360" w:lineRule="auto"/>
            <w:jc w:val="both"/>
            <w:rPr>
              <w:rFonts w:ascii="Arial" w:eastAsia="Times New Roman" w:hAnsi="Arial" w:cs="Arial"/>
              <w:sz w:val="20"/>
              <w:szCs w:val="20"/>
              <w:lang w:val="sr-Cyrl-RS" w:bidi="gu-IN"/>
            </w:rPr>
          </w:pPr>
        </w:p>
        <w:p w:rsidR="006770BA" w:rsidRPr="006B75F9" w:rsidRDefault="0056036B" w:rsidP="006B75F9">
          <w:pPr>
            <w:spacing w:line="360" w:lineRule="auto"/>
            <w:jc w:val="both"/>
            <w:rPr>
              <w:rFonts w:ascii="Arial" w:hAnsi="Arial" w:cs="Arial"/>
              <w:sz w:val="20"/>
              <w:szCs w:val="20"/>
              <w:lang w:val="sr-Cyrl-RS"/>
            </w:rPr>
          </w:pPr>
          <w:r w:rsidRPr="006B75F9">
            <w:rPr>
              <w:rStyle w:val="hps"/>
              <w:rFonts w:ascii="Arial" w:hAnsi="Arial" w:cs="Arial"/>
              <w:sz w:val="20"/>
              <w:szCs w:val="20"/>
              <w:lang w:val="sr-Cyrl-RS"/>
            </w:rPr>
            <w:t>Од</w:t>
          </w:r>
          <w:r w:rsidRPr="006B75F9">
            <w:rPr>
              <w:rStyle w:val="hps"/>
              <w:rFonts w:ascii="Arial" w:hAnsi="Arial" w:cs="Arial"/>
              <w:sz w:val="20"/>
              <w:szCs w:val="20"/>
              <w:lang w:val="sr-Latn-RS"/>
            </w:rPr>
            <w:t xml:space="preserve"> 1998</w:t>
          </w:r>
          <w:r w:rsidRPr="006B75F9">
            <w:rPr>
              <w:rStyle w:val="hps"/>
              <w:rFonts w:ascii="Arial" w:hAnsi="Arial" w:cs="Arial"/>
              <w:sz w:val="20"/>
              <w:szCs w:val="20"/>
              <w:lang w:val="sr-Cyrl-RS"/>
            </w:rPr>
            <w:t>. године</w:t>
          </w:r>
          <w:r w:rsidRPr="006B75F9">
            <w:rPr>
              <w:rFonts w:ascii="Arial" w:hAnsi="Arial" w:cs="Arial"/>
              <w:sz w:val="20"/>
              <w:szCs w:val="20"/>
              <w:lang w:val="sr-Latn-RS"/>
            </w:rPr>
            <w:t xml:space="preserve"> </w:t>
          </w:r>
          <w:r w:rsidRPr="006B75F9">
            <w:rPr>
              <w:rStyle w:val="hps"/>
              <w:rFonts w:ascii="Arial" w:hAnsi="Arial" w:cs="Arial"/>
              <w:sz w:val="20"/>
              <w:szCs w:val="20"/>
              <w:lang w:val="sr-Cyrl-RS"/>
            </w:rPr>
            <w:t>дозвољене су</w:t>
          </w:r>
          <w:r w:rsidRPr="006B75F9">
            <w:rPr>
              <w:rStyle w:val="hps"/>
              <w:rFonts w:ascii="Arial" w:hAnsi="Arial" w:cs="Arial"/>
              <w:sz w:val="20"/>
              <w:szCs w:val="20"/>
              <w:lang w:val="sr-Latn-RS"/>
            </w:rPr>
            <w:t xml:space="preserve"> три различите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врсте радио станица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локалн</w:t>
          </w:r>
          <w:r w:rsidRPr="006B75F9">
            <w:rPr>
              <w:rStyle w:val="hps"/>
              <w:rFonts w:ascii="Arial" w:hAnsi="Arial" w:cs="Arial"/>
              <w:sz w:val="20"/>
              <w:szCs w:val="20"/>
              <w:lang w:val="sr-Cyrl-RS"/>
            </w:rPr>
            <w:t>и</w:t>
          </w:r>
          <w:r w:rsidRPr="006B75F9">
            <w:rPr>
              <w:rStyle w:val="hps"/>
              <w:rFonts w:ascii="Arial" w:hAnsi="Arial" w:cs="Arial"/>
              <w:sz w:val="20"/>
              <w:szCs w:val="20"/>
              <w:lang w:val="sr-Latn-RS"/>
            </w:rPr>
            <w:t xml:space="preserve"> радио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градски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радио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 регионални радио</w:t>
          </w:r>
          <w:r w:rsidRPr="006B75F9">
            <w:rPr>
              <w:rStyle w:val="hps"/>
              <w:rFonts w:ascii="Arial" w:hAnsi="Arial" w:cs="Arial"/>
              <w:sz w:val="20"/>
              <w:szCs w:val="20"/>
              <w:lang w:val="sr-Cyrl-RS"/>
            </w:rPr>
            <w:t xml:space="preserve">. Удео јавног радија на медијском тржишту је 62% а осталих 38% покривају приватне радио станице. Када је реч о телевизијским станицама,  од </w:t>
          </w:r>
          <w:r w:rsidRPr="006B75F9">
            <w:rPr>
              <w:rStyle w:val="hps"/>
              <w:rFonts w:ascii="Arial" w:hAnsi="Arial" w:cs="Arial"/>
              <w:sz w:val="20"/>
              <w:szCs w:val="20"/>
              <w:lang w:val="sr-Latn-RS"/>
            </w:rPr>
            <w:t>1994</w:t>
          </w:r>
          <w:r w:rsidRPr="006B75F9">
            <w:rPr>
              <w:rFonts w:ascii="Arial" w:hAnsi="Arial" w:cs="Arial"/>
              <w:sz w:val="20"/>
              <w:szCs w:val="20"/>
              <w:lang w:val="sr-Cyrl-RS"/>
            </w:rPr>
            <w:t xml:space="preserve">. године постоји </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комплетн</w:t>
          </w:r>
          <w:r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регионалн</w:t>
          </w:r>
          <w:r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аутономију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јавних</w:t>
          </w:r>
          <w:r w:rsidRPr="006B75F9">
            <w:rPr>
              <w:rFonts w:ascii="Arial" w:hAnsi="Arial" w:cs="Arial"/>
              <w:sz w:val="20"/>
              <w:szCs w:val="20"/>
              <w:lang w:val="sr-Latn-RS"/>
            </w:rPr>
            <w:t xml:space="preserve"> </w:t>
          </w:r>
          <w:r w:rsidRPr="006B75F9">
            <w:rPr>
              <w:rStyle w:val="hps"/>
              <w:rFonts w:ascii="Arial" w:hAnsi="Arial" w:cs="Arial"/>
              <w:sz w:val="20"/>
              <w:szCs w:val="20"/>
              <w:lang w:val="sr-Latn-RS"/>
            </w:rPr>
            <w:t>емитера</w:t>
          </w:r>
          <w:r w:rsidRPr="006B75F9">
            <w:rPr>
              <w:rFonts w:ascii="Arial" w:hAnsi="Arial" w:cs="Arial"/>
              <w:sz w:val="20"/>
              <w:szCs w:val="20"/>
              <w:lang w:val="sr-Cyrl-RS"/>
            </w:rPr>
            <w:t xml:space="preserve">, односно свака од три језичке заједнице има свој јавни телевизијски сервис. </w:t>
          </w:r>
          <w:r w:rsidRPr="006B75F9">
            <w:rPr>
              <w:rStyle w:val="hps"/>
              <w:rFonts w:ascii="Arial" w:hAnsi="Arial" w:cs="Arial"/>
              <w:sz w:val="20"/>
              <w:szCs w:val="20"/>
              <w:lang w:val="sr-Cyrl-RS"/>
            </w:rPr>
            <w:t>З</w:t>
          </w:r>
          <w:r w:rsidRPr="006B75F9">
            <w:rPr>
              <w:rStyle w:val="hps"/>
              <w:rFonts w:ascii="Arial" w:hAnsi="Arial" w:cs="Arial"/>
              <w:sz w:val="20"/>
              <w:szCs w:val="20"/>
              <w:lang w:val="sr-Latn-RS"/>
            </w:rPr>
            <w:t>акон</w:t>
          </w:r>
          <w:r w:rsidRPr="006B75F9">
            <w:rPr>
              <w:rStyle w:val="hps"/>
              <w:rFonts w:ascii="Arial" w:hAnsi="Arial" w:cs="Arial"/>
              <w:sz w:val="20"/>
              <w:szCs w:val="20"/>
              <w:lang w:val="sr-Cyrl-RS"/>
            </w:rPr>
            <w:t xml:space="preserve"> из 1981. године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дозвољава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присуство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приватн</w:t>
          </w:r>
          <w:r w:rsidRPr="006B75F9">
            <w:rPr>
              <w:rStyle w:val="hps"/>
              <w:rFonts w:ascii="Arial" w:hAnsi="Arial" w:cs="Arial"/>
              <w:sz w:val="20"/>
              <w:szCs w:val="20"/>
              <w:lang w:val="sr-Cyrl-RS"/>
            </w:rPr>
            <w:t>их телевизијских станица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регионалне телевизије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што је најважније</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приватн</w:t>
          </w:r>
          <w:r w:rsidR="00922C6E" w:rsidRPr="006B75F9">
            <w:rPr>
              <w:rStyle w:val="hps"/>
              <w:rFonts w:ascii="Arial" w:hAnsi="Arial" w:cs="Arial"/>
              <w:sz w:val="20"/>
              <w:szCs w:val="20"/>
              <w:lang w:val="sr-Cyrl-RS"/>
            </w:rPr>
            <w:t>их</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националн</w:t>
          </w:r>
          <w:r w:rsidR="00922C6E" w:rsidRPr="006B75F9">
            <w:rPr>
              <w:rStyle w:val="hps"/>
              <w:rFonts w:ascii="Arial" w:hAnsi="Arial" w:cs="Arial"/>
              <w:sz w:val="20"/>
              <w:szCs w:val="20"/>
              <w:lang w:val="sr-Cyrl-RS"/>
            </w:rPr>
            <w:t>их</w:t>
          </w:r>
          <w:r w:rsidR="00922C6E" w:rsidRPr="006B75F9">
            <w:rPr>
              <w:rStyle w:val="hps"/>
              <w:rFonts w:ascii="Arial" w:hAnsi="Arial" w:cs="Arial"/>
              <w:sz w:val="20"/>
              <w:szCs w:val="20"/>
              <w:lang w:val="sr-Latn-RS"/>
            </w:rPr>
            <w:t xml:space="preserve"> телевизиј</w:t>
          </w:r>
          <w:r w:rsidR="00922C6E"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како у</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валонск</w:t>
          </w:r>
          <w:r w:rsidR="00922C6E" w:rsidRPr="006B75F9">
            <w:rPr>
              <w:rStyle w:val="hps"/>
              <w:rFonts w:ascii="Arial" w:hAnsi="Arial" w:cs="Arial"/>
              <w:sz w:val="20"/>
              <w:szCs w:val="20"/>
              <w:lang w:val="sr-Cyrl-RS"/>
            </w:rPr>
            <w:t>ом тако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 xml:space="preserve">и </w:t>
          </w:r>
          <w:r w:rsidR="00922C6E" w:rsidRPr="006B75F9">
            <w:rPr>
              <w:rStyle w:val="hps"/>
              <w:rFonts w:ascii="Arial" w:hAnsi="Arial" w:cs="Arial"/>
              <w:sz w:val="20"/>
              <w:szCs w:val="20"/>
              <w:lang w:val="sr-Cyrl-RS"/>
            </w:rPr>
            <w:t xml:space="preserve">у </w:t>
          </w:r>
          <w:r w:rsidR="00922C6E" w:rsidRPr="006B75F9">
            <w:rPr>
              <w:rStyle w:val="hps"/>
              <w:rFonts w:ascii="Arial" w:hAnsi="Arial" w:cs="Arial"/>
              <w:sz w:val="20"/>
              <w:szCs w:val="20"/>
              <w:lang w:val="sr-Latn-RS"/>
            </w:rPr>
            <w:t>фламанск</w:t>
          </w:r>
          <w:r w:rsidR="00922C6E" w:rsidRPr="006B75F9">
            <w:rPr>
              <w:rStyle w:val="hps"/>
              <w:rFonts w:ascii="Arial" w:hAnsi="Arial" w:cs="Arial"/>
              <w:sz w:val="20"/>
              <w:szCs w:val="20"/>
              <w:lang w:val="sr-Cyrl-RS"/>
            </w:rPr>
            <w:t>ом</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де</w:t>
          </w:r>
          <w:r w:rsidR="00922C6E" w:rsidRPr="006B75F9">
            <w:rPr>
              <w:rStyle w:val="hps"/>
              <w:rFonts w:ascii="Arial" w:hAnsi="Arial" w:cs="Arial"/>
              <w:sz w:val="20"/>
              <w:szCs w:val="20"/>
              <w:lang w:val="sr-Cyrl-RS"/>
            </w:rPr>
            <w:t>лу</w:t>
          </w:r>
          <w:r w:rsidRPr="006B75F9">
            <w:rPr>
              <w:rFonts w:ascii="Arial" w:hAnsi="Arial" w:cs="Arial"/>
              <w:sz w:val="20"/>
              <w:szCs w:val="20"/>
              <w:lang w:val="sr-Latn-RS"/>
            </w:rPr>
            <w:t xml:space="preserve"> </w:t>
          </w:r>
          <w:r w:rsidR="00922C6E" w:rsidRPr="006B75F9">
            <w:rPr>
              <w:rStyle w:val="hps"/>
              <w:rFonts w:ascii="Arial" w:hAnsi="Arial" w:cs="Arial"/>
              <w:sz w:val="20"/>
              <w:szCs w:val="20"/>
              <w:lang w:val="sr-Cyrl-RS"/>
            </w:rPr>
            <w:t>Белгије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Било је потребно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шест</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 xml:space="preserve">година </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Валониј</w:t>
          </w:r>
          <w:r w:rsidR="00922C6E" w:rsidRPr="006B75F9">
            <w:rPr>
              <w:rStyle w:val="hps"/>
              <w:rFonts w:ascii="Arial" w:hAnsi="Arial" w:cs="Arial"/>
              <w:sz w:val="20"/>
              <w:szCs w:val="20"/>
              <w:lang w:val="sr-Cyrl-RS"/>
            </w:rPr>
            <w:t>и</w:t>
          </w:r>
          <w:r w:rsidRPr="006B75F9">
            <w:rPr>
              <w:rStyle w:val="hps"/>
              <w:rFonts w:ascii="Arial" w:hAnsi="Arial" w:cs="Arial"/>
              <w:sz w:val="20"/>
              <w:szCs w:val="20"/>
              <w:lang w:val="sr-Latn-RS"/>
            </w:rPr>
            <w:t xml:space="preserve"> и</w:t>
          </w:r>
          <w:r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осам</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година</w:t>
          </w:r>
          <w:r w:rsidR="00922C6E" w:rsidRPr="006B75F9">
            <w:rPr>
              <w:rFonts w:ascii="Arial" w:hAnsi="Arial" w:cs="Arial"/>
              <w:sz w:val="20"/>
              <w:szCs w:val="20"/>
              <w:lang w:val="sr-Latn-RS"/>
            </w:rPr>
            <w:t xml:space="preserve"> </w:t>
          </w:r>
          <w:r w:rsidRPr="006B75F9">
            <w:rPr>
              <w:rStyle w:val="hps"/>
              <w:rFonts w:ascii="Arial" w:hAnsi="Arial" w:cs="Arial"/>
              <w:sz w:val="20"/>
              <w:szCs w:val="20"/>
              <w:lang w:val="sr-Latn-RS"/>
            </w:rPr>
            <w:t>Фландр</w:t>
          </w:r>
          <w:r w:rsidR="00922C6E" w:rsidRPr="006B75F9">
            <w:rPr>
              <w:rStyle w:val="hps"/>
              <w:rFonts w:ascii="Arial" w:hAnsi="Arial" w:cs="Arial"/>
              <w:sz w:val="20"/>
              <w:szCs w:val="20"/>
              <w:lang w:val="sr-Latn-RS"/>
            </w:rPr>
            <w:t>иј</w:t>
          </w:r>
          <w:r w:rsidR="00922C6E" w:rsidRPr="006B75F9">
            <w:rPr>
              <w:rStyle w:val="hps"/>
              <w:rFonts w:ascii="Arial" w:hAnsi="Arial" w:cs="Arial"/>
              <w:sz w:val="20"/>
              <w:szCs w:val="20"/>
              <w:lang w:val="sr-Cyrl-RS"/>
            </w:rPr>
            <w:t>и</w:t>
          </w:r>
          <w:r w:rsidRPr="006B75F9">
            <w:rPr>
              <w:rFonts w:ascii="Arial" w:hAnsi="Arial" w:cs="Arial"/>
              <w:sz w:val="20"/>
              <w:szCs w:val="20"/>
              <w:lang w:val="sr-Latn-RS"/>
            </w:rPr>
            <w:t xml:space="preserve"> </w:t>
          </w:r>
          <w:r w:rsidR="00922C6E" w:rsidRPr="006B75F9">
            <w:rPr>
              <w:rStyle w:val="hps"/>
              <w:rFonts w:ascii="Arial" w:hAnsi="Arial" w:cs="Arial"/>
              <w:sz w:val="20"/>
              <w:szCs w:val="20"/>
              <w:lang w:val="sr-Cyrl-RS"/>
            </w:rPr>
            <w:t>да се успостави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приватни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конкурент</w:t>
          </w:r>
          <w:r w:rsidRPr="006B75F9">
            <w:rPr>
              <w:rFonts w:ascii="Arial" w:hAnsi="Arial" w:cs="Arial"/>
              <w:sz w:val="20"/>
              <w:szCs w:val="20"/>
              <w:lang w:val="sr-Latn-RS"/>
            </w:rPr>
            <w:t xml:space="preserve"> </w:t>
          </w:r>
          <w:r w:rsidRPr="006B75F9">
            <w:rPr>
              <w:rStyle w:val="hps"/>
              <w:rFonts w:ascii="Arial" w:hAnsi="Arial" w:cs="Arial"/>
              <w:sz w:val="20"/>
              <w:szCs w:val="20"/>
              <w:lang w:val="sr-Latn-RS"/>
            </w:rPr>
            <w:t>јавног монопола</w:t>
          </w:r>
          <w:r w:rsidR="007E66AD" w:rsidRPr="006B75F9">
            <w:rPr>
              <w:rStyle w:val="hps"/>
              <w:rFonts w:ascii="Arial" w:hAnsi="Arial" w:cs="Arial"/>
              <w:sz w:val="20"/>
              <w:szCs w:val="20"/>
              <w:lang w:val="sr-Cyrl-RS"/>
            </w:rPr>
            <w:t xml:space="preserve"> у домену телевизијског сервиса</w:t>
          </w:r>
          <w:r w:rsidRPr="006B75F9">
            <w:rPr>
              <w:rFonts w:ascii="Arial" w:hAnsi="Arial" w:cs="Arial"/>
              <w:sz w:val="20"/>
              <w:szCs w:val="20"/>
              <w:lang w:val="sr-Latn-RS"/>
            </w:rPr>
            <w:t>.</w:t>
          </w:r>
          <w:r w:rsidR="00922C6E" w:rsidRPr="006B75F9">
            <w:rPr>
              <w:rFonts w:ascii="Arial" w:hAnsi="Arial" w:cs="Arial"/>
              <w:sz w:val="20"/>
              <w:szCs w:val="20"/>
              <w:lang w:val="sr-Cyrl-RS"/>
            </w:rPr>
            <w:t xml:space="preserve"> </w:t>
          </w:r>
          <w:r w:rsidR="00922C6E" w:rsidRPr="006B75F9">
            <w:rPr>
              <w:rStyle w:val="hps"/>
              <w:rFonts w:ascii="Arial" w:hAnsi="Arial" w:cs="Arial"/>
              <w:sz w:val="20"/>
              <w:szCs w:val="20"/>
              <w:lang w:val="sr-Latn-RS"/>
            </w:rPr>
            <w:t>Као резултат</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међународног</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притиска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европск</w:t>
          </w:r>
          <w:r w:rsidR="00922C6E" w:rsidRPr="006B75F9">
            <w:rPr>
              <w:rStyle w:val="hps"/>
              <w:rFonts w:ascii="Arial" w:hAnsi="Arial" w:cs="Arial"/>
              <w:sz w:val="20"/>
              <w:szCs w:val="20"/>
              <w:lang w:val="sr-Cyrl-RS"/>
            </w:rPr>
            <w:t>их</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и домаћ</w:t>
          </w:r>
          <w:r w:rsidR="00922C6E" w:rsidRPr="006B75F9">
            <w:rPr>
              <w:rStyle w:val="hps"/>
              <w:rFonts w:ascii="Arial" w:hAnsi="Arial" w:cs="Arial"/>
              <w:sz w:val="20"/>
              <w:szCs w:val="20"/>
              <w:lang w:val="sr-Cyrl-RS"/>
            </w:rPr>
            <w:t>их новинских издавача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 xml:space="preserve">монопол јавног </w:t>
          </w:r>
          <w:r w:rsidR="00922C6E" w:rsidRPr="006B75F9">
            <w:rPr>
              <w:rStyle w:val="hps"/>
              <w:rFonts w:ascii="Arial" w:hAnsi="Arial" w:cs="Arial"/>
              <w:sz w:val="20"/>
              <w:szCs w:val="20"/>
              <w:lang w:val="sr-Cyrl-RS"/>
            </w:rPr>
            <w:t xml:space="preserve">телевизијског </w:t>
          </w:r>
          <w:r w:rsidR="00922C6E" w:rsidRPr="006B75F9">
            <w:rPr>
              <w:rStyle w:val="hps"/>
              <w:rFonts w:ascii="Arial" w:hAnsi="Arial" w:cs="Arial"/>
              <w:sz w:val="20"/>
              <w:szCs w:val="20"/>
              <w:lang w:val="sr-Latn-RS"/>
            </w:rPr>
            <w:t>сервиса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је укинут</w:t>
          </w:r>
          <w:r w:rsidR="00922C6E" w:rsidRPr="006B75F9">
            <w:rPr>
              <w:rFonts w:ascii="Arial" w:hAnsi="Arial" w:cs="Arial"/>
              <w:sz w:val="20"/>
              <w:szCs w:val="20"/>
              <w:lang w:val="sr-Latn-RS"/>
            </w:rPr>
            <w:t xml:space="preserve">. </w:t>
          </w:r>
          <w:r w:rsidR="00922C6E" w:rsidRPr="006B75F9">
            <w:rPr>
              <w:rFonts w:ascii="Arial" w:hAnsi="Arial" w:cs="Arial"/>
              <w:sz w:val="20"/>
              <w:szCs w:val="20"/>
              <w:lang w:val="sr-Cyrl-RS"/>
            </w:rPr>
            <w:t>Приватној фламанској ТВ станици (</w:t>
          </w:r>
          <w:r w:rsidR="00922C6E" w:rsidRPr="006B75F9">
            <w:rPr>
              <w:rStyle w:val="Emphasis"/>
              <w:rFonts w:ascii="Arial" w:hAnsi="Arial" w:cs="Arial"/>
              <w:sz w:val="20"/>
              <w:szCs w:val="20"/>
              <w:lang w:val="bs-Latn-BA"/>
            </w:rPr>
            <w:t xml:space="preserve">Vlaamse Televisie </w:t>
          </w:r>
          <w:r w:rsidR="00922C6E" w:rsidRPr="006B75F9">
            <w:rPr>
              <w:rStyle w:val="Emphasis"/>
              <w:rFonts w:ascii="Arial" w:hAnsi="Arial" w:cs="Arial"/>
              <w:sz w:val="20"/>
              <w:szCs w:val="20"/>
              <w:lang w:val="bs-Latn-BA"/>
            </w:rPr>
            <w:lastRenderedPageBreak/>
            <w:t>Maatschappij</w:t>
          </w:r>
          <w:r w:rsidR="00922C6E" w:rsidRPr="006B75F9">
            <w:rPr>
              <w:rFonts w:ascii="Arial" w:hAnsi="Arial" w:cs="Arial"/>
              <w:sz w:val="20"/>
              <w:szCs w:val="20"/>
            </w:rPr>
            <w:t xml:space="preserve"> </w:t>
          </w:r>
          <w:r w:rsidR="00922C6E" w:rsidRPr="006B75F9">
            <w:rPr>
              <w:rFonts w:ascii="Arial" w:hAnsi="Arial" w:cs="Arial"/>
              <w:sz w:val="20"/>
              <w:szCs w:val="20"/>
              <w:lang w:val="sr-Cyrl-RS"/>
            </w:rPr>
            <w:t>-</w:t>
          </w:r>
          <w:r w:rsidR="00922C6E" w:rsidRPr="006B75F9">
            <w:rPr>
              <w:rFonts w:ascii="Arial" w:hAnsi="Arial" w:cs="Arial"/>
              <w:sz w:val="20"/>
              <w:szCs w:val="20"/>
            </w:rPr>
            <w:t>VTM</w:t>
          </w:r>
          <w:r w:rsidR="00922C6E" w:rsidRPr="006B75F9">
            <w:rPr>
              <w:rFonts w:ascii="Arial" w:hAnsi="Arial" w:cs="Arial"/>
              <w:sz w:val="20"/>
              <w:szCs w:val="20"/>
              <w:lang w:val="sr-Cyrl-RS"/>
            </w:rPr>
            <w:t xml:space="preserve">) </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је</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загарантован</w:t>
          </w:r>
          <w:r w:rsidR="00922C6E" w:rsidRPr="006B75F9">
            <w:rPr>
              <w:rStyle w:val="hps"/>
              <w:rFonts w:ascii="Arial" w:hAnsi="Arial" w:cs="Arial"/>
              <w:sz w:val="20"/>
              <w:szCs w:val="20"/>
              <w:lang w:val="sr-Cyrl-RS"/>
            </w:rPr>
            <w:t>о</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18</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година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монопол</w:t>
          </w:r>
          <w:r w:rsidR="00922C6E" w:rsidRPr="006B75F9">
            <w:rPr>
              <w:rStyle w:val="hps"/>
              <w:rFonts w:ascii="Arial" w:hAnsi="Arial" w:cs="Arial"/>
              <w:sz w:val="20"/>
              <w:szCs w:val="20"/>
              <w:lang w:val="sr-Cyrl-RS"/>
            </w:rPr>
            <w:t>а</w:t>
          </w:r>
          <w:r w:rsidR="00922C6E" w:rsidRPr="006B75F9">
            <w:rPr>
              <w:rStyle w:val="hps"/>
              <w:rFonts w:ascii="Arial" w:hAnsi="Arial" w:cs="Arial"/>
              <w:sz w:val="20"/>
              <w:szCs w:val="20"/>
              <w:lang w:val="sr-Latn-RS"/>
            </w:rPr>
            <w:t xml:space="preserve"> на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телевизијско оглашавањ</w:t>
          </w:r>
          <w:r w:rsidR="00922C6E" w:rsidRPr="006B75F9">
            <w:rPr>
              <w:rStyle w:val="hps"/>
              <w:rFonts w:ascii="Arial" w:hAnsi="Arial" w:cs="Arial"/>
              <w:sz w:val="20"/>
              <w:szCs w:val="20"/>
              <w:lang w:val="sr-Cyrl-RS"/>
            </w:rPr>
            <w:t>е</w:t>
          </w:r>
          <w:r w:rsidR="00922C6E" w:rsidRPr="006B75F9">
            <w:rPr>
              <w:rFonts w:ascii="Arial" w:hAnsi="Arial" w:cs="Arial"/>
              <w:sz w:val="20"/>
              <w:szCs w:val="20"/>
              <w:lang w:val="sr-Latn-RS"/>
            </w:rPr>
            <w:t>.</w:t>
          </w:r>
          <w:r w:rsidR="00922C6E" w:rsidRPr="006B75F9">
            <w:rPr>
              <w:rFonts w:ascii="Arial" w:hAnsi="Arial" w:cs="Arial"/>
              <w:sz w:val="20"/>
              <w:szCs w:val="20"/>
              <w:lang w:val="sr-Cyrl-RS"/>
            </w:rPr>
            <w:t xml:space="preserve"> </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Друг</w:t>
          </w:r>
          <w:r w:rsidR="00922C6E" w:rsidRPr="006B75F9">
            <w:rPr>
              <w:rStyle w:val="hps"/>
              <w:rFonts w:ascii="Arial" w:hAnsi="Arial" w:cs="Arial"/>
              <w:sz w:val="20"/>
              <w:szCs w:val="20"/>
              <w:lang w:val="sr-Cyrl-RS"/>
            </w:rPr>
            <w:t>и</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Cyrl-RS"/>
            </w:rPr>
            <w:t>услов за њ</w:t>
          </w:r>
          <w:r w:rsidR="00180190" w:rsidRPr="006B75F9">
            <w:rPr>
              <w:rStyle w:val="hps"/>
              <w:rFonts w:ascii="Arial" w:hAnsi="Arial" w:cs="Arial"/>
              <w:sz w:val="20"/>
              <w:szCs w:val="20"/>
              <w:lang w:val="sr-Cyrl-RS"/>
            </w:rPr>
            <w:t>е</w:t>
          </w:r>
          <w:r w:rsidR="00922C6E" w:rsidRPr="006B75F9">
            <w:rPr>
              <w:rStyle w:val="hps"/>
              <w:rFonts w:ascii="Arial" w:hAnsi="Arial" w:cs="Arial"/>
              <w:sz w:val="20"/>
              <w:szCs w:val="20"/>
              <w:lang w:val="sr-Cyrl-RS"/>
            </w:rPr>
            <w:t>н рад био је да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најмање</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51</w:t>
          </w:r>
          <w:r w:rsidR="00922C6E" w:rsidRPr="006B75F9">
            <w:rPr>
              <w:rStyle w:val="hps"/>
              <w:rFonts w:ascii="Arial" w:hAnsi="Arial" w:cs="Arial"/>
              <w:sz w:val="20"/>
              <w:szCs w:val="20"/>
              <w:lang w:val="sr-Cyrl-RS"/>
            </w:rPr>
            <w:t>%</w:t>
          </w:r>
          <w:r w:rsidR="00922C6E" w:rsidRPr="006B75F9">
            <w:rPr>
              <w:rFonts w:ascii="Arial" w:hAnsi="Arial" w:cs="Arial"/>
              <w:sz w:val="20"/>
              <w:szCs w:val="20"/>
              <w:lang w:val="sr-Latn-RS"/>
            </w:rPr>
            <w:t xml:space="preserve">  </w:t>
          </w:r>
          <w:r w:rsidR="00922C6E" w:rsidRPr="006B75F9">
            <w:rPr>
              <w:rFonts w:ascii="Arial" w:hAnsi="Arial" w:cs="Arial"/>
              <w:sz w:val="20"/>
              <w:szCs w:val="20"/>
            </w:rPr>
            <w:t>VTM</w:t>
          </w:r>
          <w:r w:rsidR="00922C6E" w:rsidRPr="006B75F9">
            <w:rPr>
              <w:rStyle w:val="hps"/>
              <w:rFonts w:ascii="Arial" w:hAnsi="Arial" w:cs="Arial"/>
              <w:sz w:val="20"/>
              <w:szCs w:val="20"/>
              <w:lang w:val="sr-Latn-RS"/>
            </w:rPr>
            <w:t xml:space="preserve"> буде</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у власништву</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новинских издавача</w:t>
          </w:r>
          <w:r w:rsidR="00922C6E" w:rsidRPr="006B75F9">
            <w:rPr>
              <w:rFonts w:ascii="Arial" w:hAnsi="Arial" w:cs="Arial"/>
              <w:sz w:val="20"/>
              <w:szCs w:val="20"/>
              <w:lang w:val="sr-Latn-RS"/>
            </w:rPr>
            <w:t>.</w:t>
          </w:r>
          <w:r w:rsidR="00922C6E" w:rsidRPr="006B75F9">
            <w:rPr>
              <w:rFonts w:ascii="Arial" w:hAnsi="Arial" w:cs="Arial"/>
              <w:sz w:val="20"/>
              <w:szCs w:val="20"/>
              <w:lang w:val="sr-Cyrl-RS"/>
            </w:rPr>
            <w:t xml:space="preserve"> </w:t>
          </w:r>
          <w:r w:rsidR="00922C6E" w:rsidRPr="006B75F9">
            <w:rPr>
              <w:rStyle w:val="hps"/>
              <w:rFonts w:ascii="Arial" w:hAnsi="Arial" w:cs="Arial"/>
              <w:sz w:val="20"/>
              <w:szCs w:val="20"/>
              <w:lang w:val="sr-Cyrl-RS"/>
            </w:rPr>
            <w:t>Међутим,</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нови</w:t>
          </w:r>
          <w:r w:rsidR="00922C6E" w:rsidRPr="006B75F9">
            <w:rPr>
              <w:rStyle w:val="hps"/>
              <w:rFonts w:ascii="Arial" w:hAnsi="Arial" w:cs="Arial"/>
              <w:sz w:val="20"/>
              <w:szCs w:val="20"/>
              <w:lang w:val="sr-Cyrl-RS"/>
            </w:rPr>
            <w:t>нски издавачи су</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купила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све акције</w:t>
          </w:r>
          <w:r w:rsidR="00922C6E" w:rsidRPr="006B75F9">
            <w:rPr>
              <w:rStyle w:val="hps"/>
              <w:rFonts w:ascii="Arial" w:hAnsi="Arial" w:cs="Arial"/>
              <w:sz w:val="20"/>
              <w:szCs w:val="20"/>
              <w:lang w:val="sr-Cyrl-RS"/>
            </w:rPr>
            <w:t xml:space="preserve"> ове ТВ станице, а</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Latn-RS"/>
            </w:rPr>
            <w:t>монопол</w:t>
          </w:r>
          <w:r w:rsidR="00922C6E" w:rsidRPr="006B75F9">
            <w:rPr>
              <w:rFonts w:ascii="Arial" w:hAnsi="Arial" w:cs="Arial"/>
              <w:sz w:val="20"/>
              <w:szCs w:val="20"/>
              <w:lang w:val="sr-Latn-RS"/>
            </w:rPr>
            <w:t xml:space="preserve"> </w:t>
          </w:r>
          <w:r w:rsidR="00922C6E" w:rsidRPr="006B75F9">
            <w:rPr>
              <w:rStyle w:val="hps"/>
              <w:rFonts w:ascii="Arial" w:hAnsi="Arial" w:cs="Arial"/>
              <w:sz w:val="20"/>
              <w:szCs w:val="20"/>
              <w:lang w:val="sr-Cyrl-RS"/>
            </w:rPr>
            <w:t>на оглашавање није опстао.</w:t>
          </w:r>
          <w:r w:rsidR="00180190" w:rsidRPr="006B75F9">
            <w:rPr>
              <w:rStyle w:val="hps"/>
              <w:rFonts w:ascii="Arial" w:hAnsi="Arial" w:cs="Arial"/>
              <w:sz w:val="20"/>
              <w:szCs w:val="20"/>
              <w:lang w:val="sr-Cyrl-RS"/>
            </w:rPr>
            <w:t xml:space="preserve"> Као и Фландрија, Валонија има </w:t>
          </w:r>
          <w:r w:rsidR="00180190" w:rsidRPr="006B75F9">
            <w:rPr>
              <w:rStyle w:val="hps"/>
              <w:rFonts w:ascii="Arial" w:hAnsi="Arial" w:cs="Arial"/>
              <w:sz w:val="20"/>
              <w:szCs w:val="20"/>
              <w:lang w:val="sr-Latn-RS"/>
            </w:rPr>
            <w:t>11</w:t>
          </w:r>
          <w:r w:rsidR="00180190" w:rsidRPr="006B75F9">
            <w:rPr>
              <w:rFonts w:ascii="Arial" w:hAnsi="Arial" w:cs="Arial"/>
              <w:sz w:val="20"/>
              <w:szCs w:val="20"/>
              <w:lang w:val="sr-Latn-RS"/>
            </w:rPr>
            <w:t xml:space="preserve"> </w:t>
          </w:r>
          <w:r w:rsidR="00180190" w:rsidRPr="006B75F9">
            <w:rPr>
              <w:rStyle w:val="hps"/>
              <w:rFonts w:ascii="Arial" w:hAnsi="Arial" w:cs="Arial"/>
              <w:sz w:val="20"/>
              <w:szCs w:val="20"/>
              <w:lang w:val="sr-Latn-RS"/>
            </w:rPr>
            <w:t>регионалних ТВ станица</w:t>
          </w:r>
          <w:r w:rsidR="00180190" w:rsidRPr="006B75F9">
            <w:rPr>
              <w:rFonts w:ascii="Arial" w:hAnsi="Arial" w:cs="Arial"/>
              <w:sz w:val="20"/>
              <w:szCs w:val="20"/>
              <w:lang w:val="sr-Latn-RS"/>
            </w:rPr>
            <w:t xml:space="preserve"> </w:t>
          </w:r>
          <w:r w:rsidR="00180190" w:rsidRPr="006B75F9">
            <w:rPr>
              <w:rStyle w:val="hps"/>
              <w:rFonts w:ascii="Arial" w:hAnsi="Arial" w:cs="Arial"/>
              <w:sz w:val="20"/>
              <w:szCs w:val="20"/>
              <w:lang w:val="sr-Latn-RS"/>
            </w:rPr>
            <w:t>којима је дозвољено</w:t>
          </w:r>
          <w:r w:rsidR="00180190" w:rsidRPr="006B75F9">
            <w:rPr>
              <w:rFonts w:ascii="Arial" w:hAnsi="Arial" w:cs="Arial"/>
              <w:sz w:val="20"/>
              <w:szCs w:val="20"/>
              <w:lang w:val="sr-Latn-RS"/>
            </w:rPr>
            <w:t xml:space="preserve"> </w:t>
          </w:r>
          <w:r w:rsidR="00180190" w:rsidRPr="006B75F9">
            <w:rPr>
              <w:rStyle w:val="hps"/>
              <w:rFonts w:ascii="Arial" w:hAnsi="Arial" w:cs="Arial"/>
              <w:sz w:val="20"/>
              <w:szCs w:val="20"/>
              <w:lang w:val="sr-Latn-RS"/>
            </w:rPr>
            <w:t>да емитују рекламе</w:t>
          </w:r>
          <w:r w:rsidR="00180190" w:rsidRPr="006B75F9">
            <w:rPr>
              <w:rFonts w:ascii="Arial" w:hAnsi="Arial" w:cs="Arial"/>
              <w:sz w:val="20"/>
              <w:szCs w:val="20"/>
              <w:lang w:val="sr-Cyrl-RS"/>
            </w:rPr>
            <w:t xml:space="preserve"> и оне се делимично финансирају</w:t>
          </w:r>
          <w:r w:rsidR="00180190" w:rsidRPr="006B75F9">
            <w:rPr>
              <w:rStyle w:val="hps"/>
              <w:rFonts w:ascii="Arial" w:hAnsi="Arial" w:cs="Arial"/>
              <w:sz w:val="20"/>
              <w:szCs w:val="20"/>
              <w:lang w:val="sr-Cyrl-RS"/>
            </w:rPr>
            <w:t xml:space="preserve"> </w:t>
          </w:r>
          <w:r w:rsidR="00180190" w:rsidRPr="006B75F9">
            <w:rPr>
              <w:rStyle w:val="hps"/>
              <w:rFonts w:ascii="Arial" w:hAnsi="Arial" w:cs="Arial"/>
              <w:sz w:val="20"/>
              <w:szCs w:val="20"/>
              <w:lang w:val="sr-Latn-RS"/>
            </w:rPr>
            <w:t>из</w:t>
          </w:r>
          <w:r w:rsidR="00180190" w:rsidRPr="006B75F9">
            <w:rPr>
              <w:rFonts w:ascii="Arial" w:hAnsi="Arial" w:cs="Arial"/>
              <w:sz w:val="20"/>
              <w:szCs w:val="20"/>
              <w:lang w:val="sr-Latn-RS"/>
            </w:rPr>
            <w:t xml:space="preserve"> </w:t>
          </w:r>
          <w:r w:rsidR="00180190" w:rsidRPr="006B75F9">
            <w:rPr>
              <w:rStyle w:val="hps"/>
              <w:rFonts w:ascii="Arial" w:hAnsi="Arial" w:cs="Arial"/>
              <w:sz w:val="20"/>
              <w:szCs w:val="20"/>
              <w:lang w:val="sr-Latn-RS"/>
            </w:rPr>
            <w:t>државних</w:t>
          </w:r>
          <w:r w:rsidR="00180190" w:rsidRPr="006B75F9">
            <w:rPr>
              <w:rFonts w:ascii="Arial" w:hAnsi="Arial" w:cs="Arial"/>
              <w:sz w:val="20"/>
              <w:szCs w:val="20"/>
              <w:lang w:val="sr-Latn-RS"/>
            </w:rPr>
            <w:t xml:space="preserve"> </w:t>
          </w:r>
          <w:r w:rsidR="00180190" w:rsidRPr="006B75F9">
            <w:rPr>
              <w:rStyle w:val="hps"/>
              <w:rFonts w:ascii="Arial" w:hAnsi="Arial" w:cs="Arial"/>
              <w:sz w:val="20"/>
              <w:szCs w:val="20"/>
              <w:lang w:val="sr-Latn-RS"/>
            </w:rPr>
            <w:t>субвенција</w:t>
          </w:r>
          <w:r w:rsidR="00180190" w:rsidRPr="006B75F9">
            <w:rPr>
              <w:rFonts w:ascii="Arial" w:hAnsi="Arial" w:cs="Arial"/>
              <w:sz w:val="20"/>
              <w:szCs w:val="20"/>
              <w:lang w:val="sr-Latn-RS"/>
            </w:rPr>
            <w:t>.</w:t>
          </w:r>
          <w:r w:rsidR="007855F3" w:rsidRPr="006B75F9">
            <w:rPr>
              <w:rStyle w:val="FootnoteReference"/>
              <w:rFonts w:ascii="Arial" w:hAnsi="Arial" w:cs="Arial"/>
              <w:sz w:val="20"/>
              <w:szCs w:val="20"/>
              <w:lang w:val="sr-Latn-RS"/>
            </w:rPr>
            <w:footnoteReference w:id="1"/>
          </w:r>
        </w:p>
        <w:p w:rsidR="003C6542" w:rsidRPr="006B75F9" w:rsidRDefault="00C72445" w:rsidP="006B75F9">
          <w:pPr>
            <w:spacing w:line="360" w:lineRule="auto"/>
            <w:jc w:val="both"/>
            <w:rPr>
              <w:rFonts w:ascii="Arial" w:hAnsi="Arial" w:cs="Arial"/>
              <w:sz w:val="20"/>
              <w:szCs w:val="20"/>
              <w:lang w:val="sr-Cyrl-RS"/>
            </w:rPr>
          </w:pPr>
          <w:r w:rsidRPr="006B75F9">
            <w:rPr>
              <w:rFonts w:ascii="Arial" w:hAnsi="Arial" w:cs="Arial"/>
              <w:sz w:val="20"/>
              <w:szCs w:val="20"/>
              <w:lang w:val="sr-Cyrl-RS"/>
            </w:rPr>
            <w:t>Фламанска радио-телевизија (</w:t>
          </w:r>
          <w:r w:rsidRPr="006B75F9">
            <w:rPr>
              <w:rFonts w:ascii="Arial" w:hAnsi="Arial" w:cs="Arial"/>
              <w:sz w:val="20"/>
              <w:szCs w:val="20"/>
            </w:rPr>
            <w:t xml:space="preserve">La </w:t>
          </w:r>
          <w:r w:rsidRPr="006B75F9">
            <w:rPr>
              <w:rFonts w:ascii="Arial" w:hAnsi="Arial" w:cs="Arial"/>
              <w:sz w:val="20"/>
              <w:szCs w:val="20"/>
              <w:lang w:val="bs-Latn-BA"/>
            </w:rPr>
            <w:t>Vl</w:t>
          </w:r>
          <w:r w:rsidRPr="006B75F9">
            <w:rPr>
              <w:rFonts w:ascii="Arial" w:hAnsi="Arial" w:cs="Arial"/>
              <w:sz w:val="20"/>
              <w:szCs w:val="20"/>
              <w:lang w:val="bs-Latn-BA"/>
            </w:rPr>
            <w:t>aamse Radio- en Televisieomroep</w:t>
          </w:r>
          <w:r w:rsidRPr="006B75F9">
            <w:rPr>
              <w:rFonts w:ascii="Arial" w:hAnsi="Arial" w:cs="Arial"/>
              <w:sz w:val="20"/>
              <w:szCs w:val="20"/>
              <w:lang w:val="sr-Cyrl-RS"/>
            </w:rPr>
            <w:t xml:space="preserve"> - </w:t>
          </w:r>
          <w:r w:rsidRPr="006B75F9">
            <w:rPr>
              <w:rFonts w:ascii="Arial" w:hAnsi="Arial" w:cs="Arial"/>
              <w:sz w:val="20"/>
              <w:szCs w:val="20"/>
            </w:rPr>
            <w:t>VRT</w:t>
          </w:r>
          <w:r w:rsidRPr="006B75F9">
            <w:rPr>
              <w:rFonts w:ascii="Arial" w:hAnsi="Arial" w:cs="Arial"/>
              <w:sz w:val="20"/>
              <w:szCs w:val="20"/>
              <w:lang w:val="sr-Cyrl-RS"/>
            </w:rPr>
            <w:t>)</w:t>
          </w:r>
          <w:r w:rsidRPr="006B75F9">
            <w:rPr>
              <w:rFonts w:ascii="Arial" w:hAnsi="Arial" w:cs="Arial"/>
              <w:sz w:val="20"/>
              <w:szCs w:val="20"/>
              <w:lang w:val="sr-Latn-RS"/>
            </w:rPr>
            <w:t xml:space="preserve"> </w:t>
          </w:r>
          <w:r w:rsidRPr="006B75F9">
            <w:rPr>
              <w:rStyle w:val="hps"/>
              <w:rFonts w:ascii="Arial" w:hAnsi="Arial" w:cs="Arial"/>
              <w:sz w:val="20"/>
              <w:szCs w:val="20"/>
              <w:lang w:val="sr-Latn-RS"/>
            </w:rPr>
            <w:t>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радиодифузна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организација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облику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корпорације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јавног права</w:t>
          </w:r>
          <w:r w:rsidRPr="006B75F9">
            <w:rPr>
              <w:rFonts w:ascii="Arial" w:hAnsi="Arial" w:cs="Arial"/>
              <w:sz w:val="20"/>
              <w:szCs w:val="20"/>
              <w:lang w:val="sr-Latn-RS"/>
            </w:rPr>
            <w:t>.</w:t>
          </w:r>
          <w:r w:rsidRPr="006B75F9">
            <w:rPr>
              <w:rStyle w:val="Hyperlink"/>
              <w:rFonts w:ascii="Arial" w:hAnsi="Arial" w:cs="Arial"/>
              <w:sz w:val="20"/>
              <w:szCs w:val="20"/>
              <w:u w:val="none"/>
              <w:lang w:val="sr-Cyrl-RS"/>
            </w:rPr>
            <w:t xml:space="preserve"> </w:t>
          </w:r>
          <w:r w:rsidRPr="006B75F9">
            <w:rPr>
              <w:rStyle w:val="Hyperlink"/>
              <w:rFonts w:ascii="Arial" w:hAnsi="Arial" w:cs="Arial"/>
              <w:color w:val="auto"/>
              <w:sz w:val="20"/>
              <w:szCs w:val="20"/>
              <w:u w:val="none"/>
              <w:lang w:val="sr-Cyrl-RS"/>
            </w:rPr>
            <w:t>Критеријуми</w:t>
          </w:r>
          <w:r w:rsidRPr="006B75F9">
            <w:rPr>
              <w:rStyle w:val="Hyperlink"/>
              <w:rFonts w:ascii="Arial" w:hAnsi="Arial" w:cs="Arial"/>
              <w:sz w:val="20"/>
              <w:szCs w:val="20"/>
              <w:u w:val="none"/>
              <w:lang w:val="sr-Cyrl-RS"/>
            </w:rPr>
            <w:t xml:space="preserve"> </w:t>
          </w:r>
          <w:r w:rsidRPr="006B75F9">
            <w:rPr>
              <w:rStyle w:val="hps"/>
              <w:rFonts w:ascii="Arial" w:hAnsi="Arial" w:cs="Arial"/>
              <w:sz w:val="20"/>
              <w:szCs w:val="20"/>
              <w:lang w:val="sr-Cyrl-RS"/>
            </w:rPr>
            <w:t>ф</w:t>
          </w:r>
          <w:r w:rsidRPr="006B75F9">
            <w:rPr>
              <w:rStyle w:val="hps"/>
              <w:rFonts w:ascii="Arial" w:hAnsi="Arial" w:cs="Arial"/>
              <w:sz w:val="20"/>
              <w:szCs w:val="20"/>
              <w:lang w:val="sr-Latn-RS"/>
            </w:rPr>
            <w:t>инансирањ</w:t>
          </w:r>
          <w:r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Fonts w:ascii="Arial" w:hAnsi="Arial" w:cs="Arial"/>
              <w:sz w:val="20"/>
              <w:szCs w:val="20"/>
              <w:lang w:val="sr-Cyrl-RS"/>
            </w:rPr>
            <w:t>Фламанске радио-телевизије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садржан</w:t>
          </w:r>
          <w:r w:rsidRPr="006B75F9">
            <w:rPr>
              <w:rStyle w:val="hps"/>
              <w:rFonts w:ascii="Arial" w:hAnsi="Arial" w:cs="Arial"/>
              <w:sz w:val="20"/>
              <w:szCs w:val="20"/>
              <w:lang w:val="sr-Cyrl-RS"/>
            </w:rPr>
            <w:t>и су</w:t>
          </w:r>
          <w:r w:rsidRPr="006B75F9">
            <w:rPr>
              <w:rStyle w:val="hps"/>
              <w:rFonts w:ascii="Arial" w:hAnsi="Arial" w:cs="Arial"/>
              <w:sz w:val="20"/>
              <w:szCs w:val="20"/>
              <w:lang w:val="sr-Latn-RS"/>
            </w:rPr>
            <w:t xml:space="preserve"> 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уговор о управљању</w:t>
          </w:r>
          <w:r w:rsidRPr="006B75F9">
            <w:rPr>
              <w:rFonts w:ascii="Arial" w:hAnsi="Arial" w:cs="Arial"/>
              <w:sz w:val="20"/>
              <w:szCs w:val="20"/>
              <w:lang w:val="sr-Latn-RS"/>
            </w:rPr>
            <w:t xml:space="preserve"> </w:t>
          </w:r>
          <w:r w:rsidRPr="006B75F9">
            <w:rPr>
              <w:rStyle w:val="hps"/>
              <w:rFonts w:ascii="Arial" w:hAnsi="Arial" w:cs="Arial"/>
              <w:sz w:val="20"/>
              <w:szCs w:val="20"/>
              <w:lang w:val="sr-Cyrl-RS"/>
            </w:rPr>
            <w:t>на рок од</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пет</w:t>
          </w:r>
          <w:r w:rsidRPr="006B75F9">
            <w:rPr>
              <w:rFonts w:ascii="Arial" w:hAnsi="Arial" w:cs="Arial"/>
              <w:sz w:val="20"/>
              <w:szCs w:val="20"/>
              <w:lang w:val="sr-Latn-RS"/>
            </w:rPr>
            <w:t xml:space="preserve"> </w:t>
          </w:r>
          <w:r w:rsidRPr="006B75F9">
            <w:rPr>
              <w:rStyle w:val="hps"/>
              <w:rFonts w:ascii="Arial" w:hAnsi="Arial" w:cs="Arial"/>
              <w:sz w:val="20"/>
              <w:szCs w:val="20"/>
              <w:lang w:val="sr-Latn-RS"/>
            </w:rPr>
            <w:t>година (</w:t>
          </w:r>
          <w:r w:rsidRPr="006B75F9">
            <w:rPr>
              <w:rFonts w:ascii="Arial" w:hAnsi="Arial" w:cs="Arial"/>
              <w:sz w:val="20"/>
              <w:szCs w:val="20"/>
              <w:lang w:val="sr-Latn-RS"/>
            </w:rPr>
            <w:t xml:space="preserve">тренутно </w:t>
          </w:r>
          <w:r w:rsidRPr="006B75F9">
            <w:rPr>
              <w:rStyle w:val="hps"/>
              <w:rFonts w:ascii="Arial" w:hAnsi="Arial" w:cs="Arial"/>
              <w:sz w:val="20"/>
              <w:szCs w:val="20"/>
              <w:lang w:val="sr-Latn-RS"/>
            </w:rPr>
            <w:t>2012-2016</w:t>
          </w:r>
          <w:r w:rsidRPr="006B75F9">
            <w:rPr>
              <w:rFonts w:ascii="Arial" w:hAnsi="Arial" w:cs="Arial"/>
              <w:sz w:val="20"/>
              <w:szCs w:val="20"/>
              <w:lang w:val="sr-Latn-RS"/>
            </w:rPr>
            <w:t xml:space="preserve">) </w:t>
          </w:r>
          <w:r w:rsidR="003C6542" w:rsidRPr="006B75F9">
            <w:rPr>
              <w:rStyle w:val="hps"/>
              <w:rFonts w:ascii="Arial" w:hAnsi="Arial" w:cs="Arial"/>
              <w:sz w:val="20"/>
              <w:szCs w:val="20"/>
              <w:lang w:val="sr-Latn-RS"/>
            </w:rPr>
            <w:t>закључ</w:t>
          </w:r>
          <w:r w:rsidR="003C6542" w:rsidRPr="006B75F9">
            <w:rPr>
              <w:rStyle w:val="hps"/>
              <w:rFonts w:ascii="Arial" w:hAnsi="Arial" w:cs="Arial"/>
              <w:sz w:val="20"/>
              <w:szCs w:val="20"/>
              <w:lang w:val="sr-Cyrl-RS"/>
            </w:rPr>
            <w:t>еним</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са</w:t>
          </w:r>
          <w:r w:rsidRPr="006B75F9">
            <w:rPr>
              <w:rFonts w:ascii="Arial" w:hAnsi="Arial" w:cs="Arial"/>
              <w:sz w:val="20"/>
              <w:szCs w:val="20"/>
              <w:lang w:val="sr-Latn-RS"/>
            </w:rPr>
            <w:t xml:space="preserve"> </w:t>
          </w:r>
          <w:r w:rsidR="003C6542" w:rsidRPr="006B75F9">
            <w:rPr>
              <w:rStyle w:val="hps"/>
              <w:rFonts w:ascii="Arial" w:hAnsi="Arial" w:cs="Arial"/>
              <w:sz w:val="20"/>
              <w:szCs w:val="20"/>
              <w:lang w:val="sr-Latn-RS"/>
            </w:rPr>
            <w:t>фламанск</w:t>
          </w:r>
          <w:r w:rsidR="003C6542" w:rsidRPr="006B75F9">
            <w:rPr>
              <w:rStyle w:val="hps"/>
              <w:rFonts w:ascii="Arial" w:hAnsi="Arial" w:cs="Arial"/>
              <w:sz w:val="20"/>
              <w:szCs w:val="20"/>
              <w:lang w:val="sr-Cyrl-RS"/>
            </w:rPr>
            <w:t>ом</w:t>
          </w:r>
          <w:r w:rsidRPr="006B75F9">
            <w:rPr>
              <w:rFonts w:ascii="Arial" w:hAnsi="Arial" w:cs="Arial"/>
              <w:sz w:val="20"/>
              <w:szCs w:val="20"/>
              <w:lang w:val="sr-Latn-RS"/>
            </w:rPr>
            <w:t xml:space="preserve"> </w:t>
          </w:r>
          <w:r w:rsidR="003C6542" w:rsidRPr="006B75F9">
            <w:rPr>
              <w:rStyle w:val="hps"/>
              <w:rFonts w:ascii="Arial" w:hAnsi="Arial" w:cs="Arial"/>
              <w:sz w:val="20"/>
              <w:szCs w:val="20"/>
              <w:lang w:val="sr-Latn-RS"/>
            </w:rPr>
            <w:t>влад</w:t>
          </w:r>
          <w:r w:rsidR="003C6542" w:rsidRPr="006B75F9">
            <w:rPr>
              <w:rStyle w:val="hps"/>
              <w:rFonts w:ascii="Arial" w:hAnsi="Arial" w:cs="Arial"/>
              <w:sz w:val="20"/>
              <w:szCs w:val="20"/>
              <w:lang w:val="sr-Cyrl-RS"/>
            </w:rPr>
            <w:t>ом</w:t>
          </w:r>
          <w:r w:rsidRPr="006B75F9">
            <w:rPr>
              <w:rFonts w:ascii="Arial" w:hAnsi="Arial" w:cs="Arial"/>
              <w:sz w:val="20"/>
              <w:szCs w:val="20"/>
              <w:lang w:val="sr-Latn-RS"/>
            </w:rPr>
            <w:t>.</w:t>
          </w:r>
          <w:r w:rsidR="003C6542" w:rsidRPr="006B75F9">
            <w:rPr>
              <w:rFonts w:ascii="Arial" w:hAnsi="Arial" w:cs="Arial"/>
              <w:sz w:val="20"/>
              <w:szCs w:val="20"/>
              <w:lang w:val="sr-Cyrl-RS"/>
            </w:rPr>
            <w:t xml:space="preserve"> </w:t>
          </w:r>
          <w:r w:rsidRPr="006B75F9">
            <w:rPr>
              <w:rFonts w:ascii="Arial" w:hAnsi="Arial" w:cs="Arial"/>
              <w:sz w:val="20"/>
              <w:szCs w:val="20"/>
              <w:lang w:val="sr-Latn-RS"/>
            </w:rPr>
            <w:t xml:space="preserve">Основни </w:t>
          </w:r>
          <w:r w:rsidRPr="006B75F9">
            <w:rPr>
              <w:rStyle w:val="hps"/>
              <w:rFonts w:ascii="Arial" w:hAnsi="Arial" w:cs="Arial"/>
              <w:sz w:val="20"/>
              <w:szCs w:val="20"/>
              <w:lang w:val="sr-Latn-RS"/>
            </w:rPr>
            <w:t>износ средстава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био 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293</w:t>
          </w:r>
          <w:r w:rsidRPr="006B75F9">
            <w:rPr>
              <w:rFonts w:ascii="Arial" w:hAnsi="Arial" w:cs="Arial"/>
              <w:sz w:val="20"/>
              <w:szCs w:val="20"/>
              <w:lang w:val="sr-Latn-RS"/>
            </w:rPr>
            <w:t xml:space="preserve"> </w:t>
          </w:r>
          <w:r w:rsidRPr="006B75F9">
            <w:rPr>
              <w:rStyle w:val="hps"/>
              <w:rFonts w:ascii="Arial" w:hAnsi="Arial" w:cs="Arial"/>
              <w:sz w:val="20"/>
              <w:szCs w:val="20"/>
              <w:lang w:val="sr-Latn-RS"/>
            </w:rPr>
            <w:t>милиона</w:t>
          </w:r>
          <w:r w:rsidR="003C6542" w:rsidRPr="006B75F9">
            <w:rPr>
              <w:rStyle w:val="hps"/>
              <w:rFonts w:ascii="Arial" w:hAnsi="Arial" w:cs="Arial"/>
              <w:sz w:val="20"/>
              <w:szCs w:val="20"/>
              <w:lang w:val="sr-Cyrl-RS"/>
            </w:rPr>
            <w:t xml:space="preserve"> евра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 2012</w:t>
          </w:r>
          <w:r w:rsidRPr="006B75F9">
            <w:rPr>
              <w:rFonts w:ascii="Arial" w:hAnsi="Arial" w:cs="Arial"/>
              <w:sz w:val="20"/>
              <w:szCs w:val="20"/>
              <w:lang w:val="sr-Latn-RS"/>
            </w:rPr>
            <w:t xml:space="preserve">, </w:t>
          </w:r>
          <w:r w:rsidR="003C6542" w:rsidRPr="006B75F9">
            <w:rPr>
              <w:rStyle w:val="hps"/>
              <w:rFonts w:ascii="Arial" w:hAnsi="Arial" w:cs="Arial"/>
              <w:sz w:val="20"/>
              <w:szCs w:val="20"/>
              <w:lang w:val="sr-Cyrl-RS"/>
            </w:rPr>
            <w:t xml:space="preserve">уз додатну подршку за </w:t>
          </w:r>
          <w:r w:rsidRPr="006B75F9">
            <w:rPr>
              <w:rStyle w:val="hps"/>
              <w:rFonts w:ascii="Arial" w:hAnsi="Arial" w:cs="Arial"/>
              <w:sz w:val="20"/>
              <w:szCs w:val="20"/>
              <w:lang w:val="sr-Latn-RS"/>
            </w:rPr>
            <w:t>опоравак</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пензионих</w:t>
          </w:r>
          <w:r w:rsidRPr="006B75F9">
            <w:rPr>
              <w:rFonts w:ascii="Arial" w:hAnsi="Arial" w:cs="Arial"/>
              <w:sz w:val="20"/>
              <w:szCs w:val="20"/>
              <w:lang w:val="sr-Latn-RS"/>
            </w:rPr>
            <w:t xml:space="preserve"> </w:t>
          </w:r>
          <w:r w:rsidR="003C6542" w:rsidRPr="006B75F9">
            <w:rPr>
              <w:rStyle w:val="hps"/>
              <w:rFonts w:ascii="Arial" w:hAnsi="Arial" w:cs="Arial"/>
              <w:sz w:val="20"/>
              <w:szCs w:val="20"/>
              <w:lang w:val="sr-Cyrl-RS"/>
            </w:rPr>
            <w:t>фондова запослених</w:t>
          </w:r>
          <w:r w:rsidRPr="006B75F9">
            <w:rPr>
              <w:rFonts w:ascii="Arial" w:hAnsi="Arial" w:cs="Arial"/>
              <w:sz w:val="20"/>
              <w:szCs w:val="20"/>
              <w:lang w:val="sr-Latn-RS"/>
            </w:rPr>
            <w:t xml:space="preserve">.  </w:t>
          </w:r>
          <w:r w:rsidR="003C6542" w:rsidRPr="006B75F9">
            <w:rPr>
              <w:rFonts w:ascii="Arial" w:hAnsi="Arial" w:cs="Arial"/>
              <w:sz w:val="20"/>
              <w:szCs w:val="20"/>
              <w:lang w:val="sr-Cyrl-RS"/>
            </w:rPr>
            <w:t xml:space="preserve">Фламанска радио-телевизија </w:t>
          </w:r>
          <w:r w:rsidRPr="006B75F9">
            <w:rPr>
              <w:rStyle w:val="hps"/>
              <w:rFonts w:ascii="Arial" w:hAnsi="Arial" w:cs="Arial"/>
              <w:sz w:val="20"/>
              <w:szCs w:val="20"/>
              <w:lang w:val="sr-Latn-RS"/>
            </w:rPr>
            <w:t>приход</w:t>
          </w:r>
          <w:r w:rsidR="003C6542" w:rsidRPr="006B75F9">
            <w:rPr>
              <w:rStyle w:val="hps"/>
              <w:rFonts w:ascii="Arial" w:hAnsi="Arial" w:cs="Arial"/>
              <w:sz w:val="20"/>
              <w:szCs w:val="20"/>
              <w:lang w:val="sr-Cyrl-RS"/>
            </w:rPr>
            <w:t>ује</w:t>
          </w:r>
          <w:r w:rsidRPr="006B75F9">
            <w:rPr>
              <w:rStyle w:val="hps"/>
              <w:rFonts w:ascii="Arial" w:hAnsi="Arial" w:cs="Arial"/>
              <w:sz w:val="20"/>
              <w:szCs w:val="20"/>
              <w:lang w:val="sr-Latn-RS"/>
            </w:rPr>
            <w:t xml:space="preserve"> од оглашавања</w:t>
          </w:r>
          <w:r w:rsidRPr="006B75F9">
            <w:rPr>
              <w:rFonts w:ascii="Arial" w:hAnsi="Arial" w:cs="Arial"/>
              <w:sz w:val="20"/>
              <w:szCs w:val="20"/>
              <w:lang w:val="sr-Latn-RS"/>
            </w:rPr>
            <w:t xml:space="preserve">, </w:t>
          </w:r>
          <w:r w:rsidR="003C6542" w:rsidRPr="006B75F9">
            <w:rPr>
              <w:rFonts w:ascii="Arial" w:hAnsi="Arial" w:cs="Arial"/>
              <w:sz w:val="20"/>
              <w:szCs w:val="20"/>
              <w:lang w:val="sr-Cyrl-RS"/>
            </w:rPr>
            <w:t xml:space="preserve">и </w:t>
          </w:r>
          <w:r w:rsidRPr="006B75F9">
            <w:rPr>
              <w:rFonts w:ascii="Arial" w:hAnsi="Arial" w:cs="Arial"/>
              <w:sz w:val="20"/>
              <w:szCs w:val="20"/>
              <w:lang w:val="sr-Latn-RS"/>
            </w:rPr>
            <w:t xml:space="preserve">износ </w:t>
          </w:r>
          <w:r w:rsidR="003C6542" w:rsidRPr="006B75F9">
            <w:rPr>
              <w:rFonts w:ascii="Arial" w:hAnsi="Arial" w:cs="Arial"/>
              <w:sz w:val="20"/>
              <w:szCs w:val="20"/>
              <w:lang w:val="sr-Cyrl-RS"/>
            </w:rPr>
            <w:t>оваквих прихода је</w:t>
          </w:r>
          <w:r w:rsidRPr="006B75F9">
            <w:rPr>
              <w:rFonts w:ascii="Arial" w:hAnsi="Arial" w:cs="Arial"/>
              <w:sz w:val="20"/>
              <w:szCs w:val="20"/>
              <w:lang w:val="sr-Latn-RS"/>
            </w:rPr>
            <w:t xml:space="preserve"> </w:t>
          </w:r>
          <w:r w:rsidR="003C6542" w:rsidRPr="006B75F9">
            <w:rPr>
              <w:rStyle w:val="hps"/>
              <w:rFonts w:ascii="Arial" w:hAnsi="Arial" w:cs="Arial"/>
              <w:sz w:val="20"/>
              <w:szCs w:val="20"/>
              <w:lang w:val="sr-Latn-RS"/>
            </w:rPr>
            <w:t>ограничен</w:t>
          </w:r>
          <w:r w:rsidRPr="006B75F9">
            <w:rPr>
              <w:rStyle w:val="hps"/>
              <w:rFonts w:ascii="Arial" w:hAnsi="Arial" w:cs="Arial"/>
              <w:sz w:val="20"/>
              <w:szCs w:val="20"/>
              <w:lang w:val="sr-Latn-RS"/>
            </w:rPr>
            <w:t xml:space="preserve"> на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68 милиона</w:t>
          </w:r>
          <w:r w:rsidRPr="006B75F9">
            <w:rPr>
              <w:rFonts w:ascii="Arial" w:hAnsi="Arial" w:cs="Arial"/>
              <w:sz w:val="20"/>
              <w:szCs w:val="20"/>
              <w:lang w:val="sr-Latn-RS"/>
            </w:rPr>
            <w:t xml:space="preserve"> </w:t>
          </w:r>
          <w:r w:rsidR="003C6542" w:rsidRPr="006B75F9">
            <w:rPr>
              <w:rStyle w:val="hps"/>
              <w:rFonts w:ascii="Arial" w:hAnsi="Arial" w:cs="Arial"/>
              <w:sz w:val="20"/>
              <w:szCs w:val="20"/>
              <w:lang w:val="sr-Latn-RS"/>
            </w:rPr>
            <w:t xml:space="preserve">евра </w:t>
          </w:r>
          <w:r w:rsidR="003C6542" w:rsidRPr="006B75F9">
            <w:rPr>
              <w:rStyle w:val="hps"/>
              <w:rFonts w:ascii="Arial" w:hAnsi="Arial" w:cs="Arial"/>
              <w:sz w:val="20"/>
              <w:szCs w:val="20"/>
              <w:lang w:val="sr-Cyrl-RS"/>
            </w:rPr>
            <w:t>годишње</w:t>
          </w:r>
          <w:r w:rsidRPr="006B75F9">
            <w:rPr>
              <w:rFonts w:ascii="Arial" w:hAnsi="Arial" w:cs="Arial"/>
              <w:sz w:val="20"/>
              <w:szCs w:val="20"/>
              <w:lang w:val="sr-Latn-RS"/>
            </w:rPr>
            <w:t>.</w:t>
          </w:r>
        </w:p>
        <w:p w:rsidR="00EC3F15" w:rsidRPr="006B75F9" w:rsidRDefault="003C6542" w:rsidP="006B75F9">
          <w:pPr>
            <w:spacing w:line="360" w:lineRule="auto"/>
            <w:jc w:val="both"/>
            <w:rPr>
              <w:rFonts w:ascii="Arial" w:hAnsi="Arial" w:cs="Arial"/>
              <w:sz w:val="20"/>
              <w:szCs w:val="20"/>
              <w:lang w:val="sr-Cyrl-RS"/>
            </w:rPr>
          </w:pPr>
          <w:r w:rsidRPr="006B75F9">
            <w:rPr>
              <w:rStyle w:val="hps"/>
              <w:rFonts w:ascii="Arial" w:hAnsi="Arial" w:cs="Arial"/>
              <w:sz w:val="20"/>
              <w:szCs w:val="20"/>
              <w:lang w:val="sr-Cyrl-RS"/>
            </w:rPr>
            <w:t>Н</w:t>
          </w:r>
          <w:r w:rsidRPr="006B75F9">
            <w:rPr>
              <w:rStyle w:val="hps"/>
              <w:rFonts w:ascii="Arial" w:hAnsi="Arial" w:cs="Arial"/>
              <w:sz w:val="20"/>
              <w:szCs w:val="20"/>
              <w:lang w:val="sr-Latn-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територији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фламанске заједнице</w:t>
          </w:r>
          <w:r w:rsidRPr="006B75F9">
            <w:rPr>
              <w:rFonts w:ascii="Arial" w:hAnsi="Arial" w:cs="Arial"/>
              <w:sz w:val="20"/>
              <w:szCs w:val="20"/>
              <w:lang w:val="sr-Latn-RS"/>
            </w:rPr>
            <w:t xml:space="preserve"> </w:t>
          </w:r>
          <w:r w:rsidRPr="006B75F9">
            <w:rPr>
              <w:rFonts w:ascii="Arial" w:hAnsi="Arial" w:cs="Arial"/>
              <w:sz w:val="20"/>
              <w:szCs w:val="20"/>
              <w:lang w:val="sr-Cyrl-RS"/>
            </w:rPr>
            <w:t xml:space="preserve">активно је </w:t>
          </w:r>
          <w:r w:rsidRPr="006B75F9">
            <w:rPr>
              <w:rFonts w:ascii="Arial" w:hAnsi="Arial" w:cs="Arial"/>
              <w:sz w:val="20"/>
              <w:szCs w:val="20"/>
              <w:lang w:val="sr-Latn-RS"/>
            </w:rPr>
            <w:t xml:space="preserve">10 </w:t>
          </w:r>
          <w:r w:rsidRPr="006B75F9">
            <w:rPr>
              <w:rStyle w:val="hps"/>
              <w:rFonts w:ascii="Arial" w:hAnsi="Arial" w:cs="Arial"/>
              <w:sz w:val="20"/>
              <w:szCs w:val="20"/>
              <w:lang w:val="sr-Latn-RS"/>
            </w:rPr>
            <w:t>локалних</w:t>
          </w:r>
          <w:r w:rsidRPr="006B75F9">
            <w:rPr>
              <w:rFonts w:ascii="Arial" w:hAnsi="Arial" w:cs="Arial"/>
              <w:sz w:val="20"/>
              <w:szCs w:val="20"/>
              <w:lang w:val="sr-Latn-RS"/>
            </w:rPr>
            <w:t xml:space="preserve"> </w:t>
          </w:r>
          <w:r w:rsidRPr="006B75F9">
            <w:rPr>
              <w:rStyle w:val="hps"/>
              <w:rFonts w:ascii="Arial" w:hAnsi="Arial" w:cs="Arial"/>
              <w:sz w:val="20"/>
              <w:szCs w:val="20"/>
              <w:lang w:val="sr-Latn-RS"/>
            </w:rPr>
            <w:t>телевизија</w:t>
          </w:r>
          <w:r w:rsidRPr="006B75F9">
            <w:rPr>
              <w:rFonts w:ascii="Arial" w:hAnsi="Arial" w:cs="Arial"/>
              <w:sz w:val="20"/>
              <w:szCs w:val="20"/>
              <w:lang w:val="sr-Latn-RS"/>
            </w:rPr>
            <w:t xml:space="preserve"> </w:t>
          </w:r>
          <w:r w:rsidRPr="006B75F9">
            <w:rPr>
              <w:rStyle w:val="hps"/>
              <w:rFonts w:ascii="Arial" w:hAnsi="Arial" w:cs="Arial"/>
              <w:sz w:val="20"/>
              <w:szCs w:val="20"/>
              <w:lang w:val="sr-Cyrl-RS"/>
            </w:rPr>
            <w:t xml:space="preserve">и оне </w:t>
          </w:r>
          <w:r w:rsidRPr="006B75F9">
            <w:rPr>
              <w:rStyle w:val="hps"/>
              <w:rFonts w:ascii="Arial" w:hAnsi="Arial" w:cs="Arial"/>
              <w:sz w:val="20"/>
              <w:szCs w:val="20"/>
              <w:lang w:val="sr-Latn-RS"/>
            </w:rPr>
            <w:t>добијају годишњу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субвенцију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од</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фламанске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владе</w:t>
          </w:r>
          <w:r w:rsidRPr="006B75F9">
            <w:rPr>
              <w:rFonts w:ascii="Arial" w:hAnsi="Arial" w:cs="Arial"/>
              <w:sz w:val="20"/>
              <w:szCs w:val="20"/>
              <w:lang w:val="sr-Latn-RS"/>
            </w:rPr>
            <w:t xml:space="preserve"> </w:t>
          </w:r>
          <w:r w:rsidRPr="006B75F9">
            <w:rPr>
              <w:rStyle w:val="hps"/>
              <w:rFonts w:ascii="Arial" w:hAnsi="Arial" w:cs="Arial"/>
              <w:sz w:val="20"/>
              <w:szCs w:val="20"/>
              <w:lang w:val="sr-Cyrl-RS"/>
            </w:rPr>
            <w:t>у износу од</w:t>
          </w:r>
          <w:r w:rsidRPr="006B75F9">
            <w:rPr>
              <w:rFonts w:ascii="Arial" w:hAnsi="Arial" w:cs="Arial"/>
              <w:sz w:val="20"/>
              <w:szCs w:val="20"/>
              <w:lang w:val="sr-Latn-RS"/>
            </w:rPr>
            <w:t xml:space="preserve"> </w:t>
          </w:r>
          <w:r w:rsidRPr="006B75F9">
            <w:rPr>
              <w:rStyle w:val="hps"/>
              <w:rFonts w:ascii="Arial" w:hAnsi="Arial" w:cs="Arial"/>
              <w:sz w:val="20"/>
              <w:szCs w:val="20"/>
              <w:lang w:val="sr-Latn-RS"/>
            </w:rPr>
            <w:t>205.000</w:t>
          </w:r>
          <w:r w:rsidRPr="006B75F9">
            <w:rPr>
              <w:rFonts w:ascii="Arial" w:hAnsi="Arial" w:cs="Arial"/>
              <w:sz w:val="20"/>
              <w:szCs w:val="20"/>
              <w:lang w:val="sr-Latn-RS"/>
            </w:rPr>
            <w:t xml:space="preserve"> </w:t>
          </w:r>
          <w:r w:rsidRPr="006B75F9">
            <w:rPr>
              <w:rStyle w:val="hps"/>
              <w:rFonts w:ascii="Arial" w:hAnsi="Arial" w:cs="Arial"/>
              <w:sz w:val="20"/>
              <w:szCs w:val="20"/>
              <w:lang w:val="sr-Latn-RS"/>
            </w:rPr>
            <w:t>евра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према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финансијском плану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за</w:t>
          </w:r>
          <w:r w:rsidRPr="006B75F9">
            <w:rPr>
              <w:rFonts w:ascii="Arial" w:hAnsi="Arial" w:cs="Arial"/>
              <w:sz w:val="20"/>
              <w:szCs w:val="20"/>
              <w:lang w:val="sr-Latn-RS"/>
            </w:rPr>
            <w:t xml:space="preserve"> </w:t>
          </w:r>
          <w:r w:rsidRPr="006B75F9">
            <w:rPr>
              <w:rFonts w:ascii="Arial" w:hAnsi="Arial" w:cs="Arial"/>
              <w:sz w:val="20"/>
              <w:szCs w:val="20"/>
              <w:lang w:val="sr-Cyrl-RS"/>
            </w:rPr>
            <w:t xml:space="preserve">наредних </w:t>
          </w:r>
          <w:r w:rsidRPr="006B75F9">
            <w:rPr>
              <w:rStyle w:val="hps"/>
              <w:rFonts w:ascii="Arial" w:hAnsi="Arial" w:cs="Arial"/>
              <w:sz w:val="20"/>
              <w:szCs w:val="20"/>
              <w:lang w:val="sr-Latn-RS"/>
            </w:rPr>
            <w:t>пет година</w:t>
          </w:r>
          <w:r w:rsidRPr="006B75F9">
            <w:rPr>
              <w:rFonts w:ascii="Arial" w:hAnsi="Arial" w:cs="Arial"/>
              <w:sz w:val="20"/>
              <w:szCs w:val="20"/>
              <w:lang w:val="sr-Latn-RS"/>
            </w:rPr>
            <w:t xml:space="preserve">. </w:t>
          </w:r>
          <w:r w:rsidRPr="006B75F9">
            <w:rPr>
              <w:rStyle w:val="hps"/>
              <w:rFonts w:ascii="Arial" w:hAnsi="Arial" w:cs="Arial"/>
              <w:sz w:val="20"/>
              <w:szCs w:val="20"/>
              <w:lang w:val="sr-Cyrl-RS"/>
            </w:rPr>
            <w:t>Овом износу треба додати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127 600</w:t>
          </w:r>
          <w:r w:rsidRPr="006B75F9">
            <w:rPr>
              <w:rFonts w:ascii="Arial" w:hAnsi="Arial" w:cs="Arial"/>
              <w:sz w:val="20"/>
              <w:szCs w:val="20"/>
              <w:lang w:val="sr-Latn-RS"/>
            </w:rPr>
            <w:t xml:space="preserve"> </w:t>
          </w:r>
          <w:r w:rsidRPr="006B75F9">
            <w:rPr>
              <w:rStyle w:val="hps"/>
              <w:rFonts w:ascii="Arial" w:hAnsi="Arial" w:cs="Arial"/>
              <w:sz w:val="20"/>
              <w:szCs w:val="20"/>
              <w:lang w:val="sr-Latn-RS"/>
            </w:rPr>
            <w:t>евра</w:t>
          </w:r>
          <w:r w:rsidRPr="006B75F9">
            <w:rPr>
              <w:rFonts w:ascii="Arial" w:hAnsi="Arial" w:cs="Arial"/>
              <w:sz w:val="20"/>
              <w:szCs w:val="20"/>
              <w:lang w:val="sr-Latn-RS"/>
            </w:rPr>
            <w:t xml:space="preserve">, ако </w:t>
          </w:r>
          <w:r w:rsidRPr="006B75F9">
            <w:rPr>
              <w:rStyle w:val="hps"/>
              <w:rFonts w:ascii="Arial" w:hAnsi="Arial" w:cs="Arial"/>
              <w:sz w:val="20"/>
              <w:szCs w:val="20"/>
              <w:lang w:val="sr-Latn-RS"/>
            </w:rPr>
            <w:t>локална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телевизија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обавља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послове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наведене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 фламанско</w:t>
          </w:r>
          <w:r w:rsidRPr="006B75F9">
            <w:rPr>
              <w:rStyle w:val="hps"/>
              <w:rFonts w:ascii="Arial" w:hAnsi="Arial" w:cs="Arial"/>
              <w:sz w:val="20"/>
              <w:szCs w:val="20"/>
              <w:lang w:val="sr-Cyrl-RS"/>
            </w:rPr>
            <w:t>ј</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w:t>
          </w:r>
          <w:r w:rsidRPr="006B75F9">
            <w:rPr>
              <w:rStyle w:val="hps"/>
              <w:rFonts w:ascii="Arial" w:hAnsi="Arial" w:cs="Arial"/>
              <w:sz w:val="20"/>
              <w:szCs w:val="20"/>
              <w:lang w:val="sr-Cyrl-RS"/>
            </w:rPr>
            <w:t>редби</w:t>
          </w:r>
          <w:r w:rsidRPr="006B75F9">
            <w:rPr>
              <w:rStyle w:val="hps"/>
              <w:rFonts w:ascii="Arial" w:hAnsi="Arial" w:cs="Arial"/>
              <w:sz w:val="20"/>
              <w:szCs w:val="20"/>
              <w:lang w:val="sr-Latn-RS"/>
            </w:rPr>
            <w:t xml:space="preserve"> од 27.</w:t>
          </w:r>
          <w:r w:rsidRPr="006B75F9">
            <w:rPr>
              <w:rFonts w:ascii="Arial" w:hAnsi="Arial" w:cs="Arial"/>
              <w:sz w:val="20"/>
              <w:szCs w:val="20"/>
              <w:lang w:val="sr-Latn-RS"/>
            </w:rPr>
            <w:t xml:space="preserve"> </w:t>
          </w:r>
          <w:r w:rsidRPr="006B75F9">
            <w:rPr>
              <w:rStyle w:val="hps"/>
              <w:rFonts w:ascii="Arial" w:hAnsi="Arial" w:cs="Arial"/>
              <w:sz w:val="20"/>
              <w:szCs w:val="20"/>
              <w:lang w:val="sr-Latn-RS"/>
            </w:rPr>
            <w:t>марта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2009</w:t>
          </w:r>
          <w:r w:rsidRPr="006B75F9">
            <w:rPr>
              <w:rFonts w:ascii="Arial" w:hAnsi="Arial" w:cs="Arial"/>
              <w:sz w:val="20"/>
              <w:szCs w:val="20"/>
              <w:lang w:val="sr-Cyrl-RS"/>
            </w:rPr>
            <w:t>.</w:t>
          </w:r>
          <w:r w:rsidRPr="006B75F9">
            <w:rPr>
              <w:rFonts w:ascii="Arial" w:hAnsi="Arial" w:cs="Arial"/>
              <w:sz w:val="20"/>
              <w:szCs w:val="20"/>
              <w:lang w:val="sr-Latn-RS"/>
            </w:rPr>
            <w:t xml:space="preserve"> </w:t>
          </w:r>
          <w:r w:rsidRPr="006B75F9">
            <w:rPr>
              <w:rFonts w:ascii="Arial" w:hAnsi="Arial" w:cs="Arial"/>
              <w:sz w:val="20"/>
              <w:szCs w:val="20"/>
              <w:lang w:val="sr-Cyrl-RS"/>
            </w:rPr>
            <w:t>која се односи на квалитет</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плурализ</w:t>
          </w:r>
          <w:r w:rsidRPr="006B75F9">
            <w:rPr>
              <w:rStyle w:val="hps"/>
              <w:rFonts w:ascii="Arial" w:hAnsi="Arial" w:cs="Arial"/>
              <w:sz w:val="20"/>
              <w:szCs w:val="20"/>
              <w:lang w:val="sr-Cyrl-RS"/>
            </w:rPr>
            <w:t>ма</w:t>
          </w:r>
          <w:r w:rsidRPr="006B75F9">
            <w:rPr>
              <w:rFonts w:ascii="Arial" w:hAnsi="Arial" w:cs="Arial"/>
              <w:sz w:val="20"/>
              <w:szCs w:val="20"/>
              <w:lang w:val="sr-Latn-RS"/>
            </w:rPr>
            <w:t xml:space="preserve"> </w:t>
          </w:r>
          <w:r w:rsidRPr="006B75F9">
            <w:rPr>
              <w:rStyle w:val="hps"/>
              <w:rFonts w:ascii="Arial" w:hAnsi="Arial" w:cs="Arial"/>
              <w:sz w:val="20"/>
              <w:szCs w:val="20"/>
              <w:lang w:val="sr-Cyrl-RS"/>
            </w:rPr>
            <w:t>и</w:t>
          </w:r>
          <w:r w:rsidRPr="006B75F9">
            <w:rPr>
              <w:rStyle w:val="hps"/>
              <w:rFonts w:ascii="Arial" w:hAnsi="Arial" w:cs="Arial"/>
              <w:sz w:val="20"/>
              <w:szCs w:val="20"/>
              <w:lang w:val="sr-Latn-RS"/>
            </w:rPr>
            <w:t xml:space="preserve"> износ</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од 50.000 евра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з</w:t>
          </w:r>
          <w:r w:rsidRPr="006B75F9">
            <w:rPr>
              <w:rStyle w:val="hps"/>
              <w:rFonts w:ascii="Arial" w:hAnsi="Arial" w:cs="Arial"/>
              <w:sz w:val="20"/>
              <w:szCs w:val="20"/>
              <w:lang w:val="sr-Cyrl-RS"/>
            </w:rPr>
            <w:t>а емисије намењене особама оштећеног слуха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Додатна средства су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обезбеђена индиректно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кроз</w:t>
          </w:r>
          <w:r w:rsidRPr="006B75F9">
            <w:rPr>
              <w:rFonts w:ascii="Arial" w:hAnsi="Arial" w:cs="Arial"/>
              <w:sz w:val="20"/>
              <w:szCs w:val="20"/>
              <w:lang w:val="sr-Latn-RS"/>
            </w:rPr>
            <w:t xml:space="preserve"> </w:t>
          </w:r>
          <w:r w:rsidRPr="006B75F9">
            <w:rPr>
              <w:rStyle w:val="hps"/>
              <w:rFonts w:ascii="Arial" w:hAnsi="Arial" w:cs="Arial"/>
              <w:sz w:val="20"/>
              <w:szCs w:val="20"/>
              <w:lang w:val="sr-Cyrl-RS"/>
            </w:rPr>
            <w:t>помоћ за отврање нових радних места</w:t>
          </w:r>
          <w:r w:rsidRPr="006B75F9">
            <w:rPr>
              <w:rFonts w:ascii="Arial" w:hAnsi="Arial" w:cs="Arial"/>
              <w:sz w:val="20"/>
              <w:szCs w:val="20"/>
              <w:lang w:val="sr-Latn-RS"/>
            </w:rPr>
            <w:t>.</w:t>
          </w:r>
        </w:p>
        <w:p w:rsidR="00572C5B" w:rsidRPr="006B75F9" w:rsidRDefault="00EC3F15" w:rsidP="006B75F9">
          <w:pPr>
            <w:spacing w:line="360" w:lineRule="auto"/>
            <w:jc w:val="both"/>
            <w:rPr>
              <w:rFonts w:ascii="Arial" w:hAnsi="Arial" w:cs="Arial"/>
              <w:b/>
              <w:bCs/>
              <w:sz w:val="20"/>
              <w:szCs w:val="20"/>
              <w:lang w:val="sr-Cyrl-RS"/>
            </w:rPr>
          </w:pPr>
          <w:r w:rsidRPr="006B75F9">
            <w:rPr>
              <w:rStyle w:val="hps"/>
              <w:rFonts w:ascii="Arial" w:hAnsi="Arial" w:cs="Arial"/>
              <w:sz w:val="20"/>
              <w:szCs w:val="20"/>
              <w:lang w:val="sr-Latn-RS"/>
            </w:rPr>
            <w:t>Јавно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предузеће</w:t>
          </w:r>
          <w:r w:rsidRPr="006B75F9">
            <w:rPr>
              <w:rStyle w:val="hps"/>
              <w:rFonts w:ascii="Arial" w:hAnsi="Arial" w:cs="Arial"/>
              <w:sz w:val="20"/>
              <w:szCs w:val="20"/>
              <w:lang w:val="sr-Cyrl-RS"/>
            </w:rPr>
            <w:t xml:space="preserve"> Белгијска радио-телевизија француске језичке заједнице </w:t>
          </w:r>
          <w:r w:rsidRPr="006B75F9">
            <w:rPr>
              <w:rFonts w:ascii="Arial" w:hAnsi="Arial" w:cs="Arial"/>
              <w:sz w:val="20"/>
              <w:szCs w:val="20"/>
              <w:lang w:val="sr-Cyrl-RS"/>
            </w:rPr>
            <w:t>(</w:t>
          </w:r>
          <w:r w:rsidRPr="006B75F9">
            <w:rPr>
              <w:rFonts w:ascii="Arial" w:hAnsi="Arial" w:cs="Arial"/>
              <w:sz w:val="20"/>
              <w:szCs w:val="20"/>
              <w:lang w:val="bs-Latn-BA"/>
            </w:rPr>
            <w:t xml:space="preserve"> </w:t>
          </w:r>
          <w:r w:rsidRPr="006B75F9">
            <w:rPr>
              <w:rStyle w:val="st"/>
              <w:rFonts w:ascii="Arial" w:hAnsi="Arial" w:cs="Arial"/>
              <w:sz w:val="20"/>
              <w:szCs w:val="20"/>
              <w:lang w:val="bs-Latn-BA"/>
            </w:rPr>
            <w:t>la Radio-télévision belge de la Communauté française</w:t>
          </w:r>
          <w:r w:rsidRPr="006B75F9">
            <w:rPr>
              <w:rStyle w:val="st"/>
              <w:rFonts w:ascii="Arial" w:hAnsi="Arial" w:cs="Arial"/>
              <w:sz w:val="20"/>
              <w:szCs w:val="20"/>
              <w:lang w:val="bs-Latn-BA"/>
            </w:rPr>
            <w:t xml:space="preserve"> -</w:t>
          </w:r>
          <w:r w:rsidRPr="006B75F9">
            <w:rPr>
              <w:rStyle w:val="st"/>
              <w:rFonts w:ascii="Arial" w:hAnsi="Arial" w:cs="Arial"/>
              <w:sz w:val="20"/>
              <w:szCs w:val="20"/>
              <w:lang w:val="bs-Latn-BA"/>
            </w:rPr>
            <w:t xml:space="preserve"> </w:t>
          </w:r>
          <w:r w:rsidRPr="006B75F9">
            <w:rPr>
              <w:rStyle w:val="Strong"/>
              <w:rFonts w:ascii="Arial" w:hAnsi="Arial" w:cs="Arial"/>
              <w:b w:val="0"/>
              <w:bCs w:val="0"/>
              <w:sz w:val="20"/>
              <w:szCs w:val="20"/>
              <w:lang w:val="bs-Latn-BA"/>
            </w:rPr>
            <w:t>RTBF</w:t>
          </w:r>
          <w:r w:rsidRPr="006B75F9">
            <w:rPr>
              <w:rStyle w:val="Strong"/>
              <w:rFonts w:ascii="Arial" w:hAnsi="Arial" w:cs="Arial"/>
              <w:b w:val="0"/>
              <w:bCs w:val="0"/>
              <w:sz w:val="20"/>
              <w:szCs w:val="20"/>
              <w:lang w:val="bs-Latn-BA"/>
            </w:rPr>
            <w:t>)</w:t>
          </w:r>
          <w:r w:rsidRPr="006B75F9">
            <w:rPr>
              <w:rFonts w:ascii="Arial" w:hAnsi="Arial" w:cs="Arial"/>
              <w:sz w:val="20"/>
              <w:szCs w:val="20"/>
              <w:lang w:val="sr-Latn-RS"/>
            </w:rPr>
            <w:t xml:space="preserve"> </w:t>
          </w:r>
          <w:r w:rsidRPr="006B75F9">
            <w:rPr>
              <w:rStyle w:val="hps"/>
              <w:rFonts w:ascii="Arial" w:hAnsi="Arial" w:cs="Arial"/>
              <w:sz w:val="20"/>
              <w:szCs w:val="20"/>
              <w:lang w:val="sr-Cyrl-RS"/>
            </w:rPr>
            <w:t xml:space="preserve">финансира </w:t>
          </w:r>
          <w:r w:rsidRPr="006B75F9">
            <w:rPr>
              <w:rStyle w:val="hps"/>
              <w:rFonts w:ascii="Arial" w:hAnsi="Arial" w:cs="Arial"/>
              <w:sz w:val="20"/>
              <w:szCs w:val="20"/>
              <w:lang w:val="sr-Latn-RS"/>
            </w:rPr>
            <w:t>фра</w:t>
          </w:r>
          <w:r w:rsidRPr="006B75F9">
            <w:rPr>
              <w:rStyle w:val="hps"/>
              <w:rFonts w:ascii="Arial" w:hAnsi="Arial" w:cs="Arial"/>
              <w:sz w:val="20"/>
              <w:szCs w:val="20"/>
              <w:lang w:val="sr-Latn-RS"/>
            </w:rPr>
            <w:t>нцуск</w:t>
          </w:r>
          <w:r w:rsidRPr="006B75F9">
            <w:rPr>
              <w:rStyle w:val="hps"/>
              <w:rFonts w:ascii="Arial" w:hAnsi="Arial" w:cs="Arial"/>
              <w:sz w:val="20"/>
              <w:szCs w:val="20"/>
              <w:lang w:val="sr-Cyrl-RS"/>
            </w:rPr>
            <w:t>а језичка</w:t>
          </w:r>
          <w:r w:rsidRPr="006B75F9">
            <w:rPr>
              <w:rStyle w:val="hps"/>
              <w:rFonts w:ascii="Arial" w:hAnsi="Arial" w:cs="Arial"/>
              <w:sz w:val="20"/>
              <w:szCs w:val="20"/>
              <w:lang w:val="sr-Latn-RS"/>
            </w:rPr>
            <w:t xml:space="preserve"> заједниц</w:t>
          </w:r>
          <w:r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Fonts w:ascii="Arial" w:hAnsi="Arial" w:cs="Arial"/>
              <w:sz w:val="20"/>
              <w:szCs w:val="20"/>
              <w:lang w:val="sr-Cyrl-RS"/>
            </w:rPr>
            <w:t>на основу</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уговора о управљању</w:t>
          </w:r>
          <w:r w:rsidRPr="006B75F9">
            <w:rPr>
              <w:rFonts w:ascii="Arial" w:hAnsi="Arial" w:cs="Arial"/>
              <w:sz w:val="20"/>
              <w:szCs w:val="20"/>
              <w:lang w:val="sr-Latn-RS"/>
            </w:rPr>
            <w:t xml:space="preserve">. </w:t>
          </w:r>
          <w:r w:rsidRPr="006B75F9">
            <w:rPr>
              <w:rStyle w:val="hps"/>
              <w:rFonts w:ascii="Arial" w:hAnsi="Arial" w:cs="Arial"/>
              <w:sz w:val="20"/>
              <w:szCs w:val="20"/>
              <w:lang w:val="sr-Cyrl-RS"/>
            </w:rPr>
            <w:t>Субвенције</w:t>
          </w:r>
          <w:r w:rsidRPr="006B75F9">
            <w:rPr>
              <w:rStyle w:val="hps"/>
              <w:rFonts w:ascii="Arial" w:hAnsi="Arial" w:cs="Arial"/>
              <w:sz w:val="20"/>
              <w:szCs w:val="20"/>
              <w:lang w:val="sr-Latn-RS"/>
            </w:rPr>
            <w:t xml:space="preserve"> се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додељује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једном годишње</w:t>
          </w:r>
          <w:r w:rsidRPr="006B75F9">
            <w:rPr>
              <w:rFonts w:ascii="Arial" w:hAnsi="Arial" w:cs="Arial"/>
              <w:sz w:val="20"/>
              <w:szCs w:val="20"/>
              <w:lang w:val="sr-Latn-RS"/>
            </w:rPr>
            <w:t xml:space="preserve"> </w:t>
          </w:r>
          <w:r w:rsidRPr="006B75F9">
            <w:rPr>
              <w:rFonts w:ascii="Arial" w:hAnsi="Arial" w:cs="Arial"/>
              <w:sz w:val="20"/>
              <w:szCs w:val="20"/>
              <w:lang w:val="sr-Cyrl-RS"/>
            </w:rPr>
            <w:t xml:space="preserve">и </w:t>
          </w:r>
          <w:r w:rsidRPr="006B75F9">
            <w:rPr>
              <w:rStyle w:val="hps"/>
              <w:rFonts w:ascii="Arial" w:hAnsi="Arial" w:cs="Arial"/>
              <w:sz w:val="20"/>
              <w:szCs w:val="20"/>
              <w:lang w:val="sr-Latn-RS"/>
            </w:rPr>
            <w:t>представља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 xml:space="preserve">већину </w:t>
          </w:r>
          <w:r w:rsidRPr="006B75F9">
            <w:rPr>
              <w:rStyle w:val="hps"/>
              <w:rFonts w:ascii="Arial" w:hAnsi="Arial" w:cs="Arial"/>
              <w:sz w:val="20"/>
              <w:szCs w:val="20"/>
              <w:lang w:val="sr-Cyrl-RS"/>
            </w:rPr>
            <w:t>расположивих финансијских</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средстава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односно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скоро 75</w:t>
          </w:r>
          <w:r w:rsidRPr="006B75F9">
            <w:rPr>
              <w:rFonts w:ascii="Arial" w:hAnsi="Arial" w:cs="Arial"/>
              <w:sz w:val="20"/>
              <w:szCs w:val="20"/>
              <w:lang w:val="sr-Latn-RS"/>
            </w:rPr>
            <w:t xml:space="preserve">% буџета. </w:t>
          </w:r>
          <w:r w:rsidRPr="006B75F9">
            <w:rPr>
              <w:rStyle w:val="hps"/>
              <w:rFonts w:ascii="Arial" w:hAnsi="Arial" w:cs="Arial"/>
              <w:sz w:val="20"/>
              <w:szCs w:val="20"/>
              <w:lang w:val="sr-Cyrl-RS"/>
            </w:rPr>
            <w:t>Субвенције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 xml:space="preserve">француске </w:t>
          </w:r>
          <w:r w:rsidRPr="006B75F9">
            <w:rPr>
              <w:rStyle w:val="hps"/>
              <w:rFonts w:ascii="Arial" w:hAnsi="Arial" w:cs="Arial"/>
              <w:sz w:val="20"/>
              <w:szCs w:val="20"/>
              <w:lang w:val="sr-Cyrl-RS"/>
            </w:rPr>
            <w:t xml:space="preserve">језичке </w:t>
          </w:r>
          <w:r w:rsidRPr="006B75F9">
            <w:rPr>
              <w:rStyle w:val="hps"/>
              <w:rFonts w:ascii="Arial" w:hAnsi="Arial" w:cs="Arial"/>
              <w:sz w:val="20"/>
              <w:szCs w:val="20"/>
              <w:lang w:val="sr-Latn-RS"/>
            </w:rPr>
            <w:t>заједнице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су се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стално повећава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 последњих неколико година</w:t>
          </w:r>
          <w:r w:rsidRPr="006B75F9">
            <w:rPr>
              <w:rFonts w:ascii="Arial" w:hAnsi="Arial" w:cs="Arial"/>
              <w:sz w:val="20"/>
              <w:szCs w:val="20"/>
              <w:lang w:val="sr-Latn-RS"/>
            </w:rPr>
            <w:t xml:space="preserve"> </w:t>
          </w:r>
          <w:r w:rsidRPr="006B75F9">
            <w:rPr>
              <w:rStyle w:val="hps"/>
              <w:rFonts w:ascii="Arial" w:hAnsi="Arial" w:cs="Arial"/>
              <w:sz w:val="20"/>
              <w:szCs w:val="20"/>
              <w:lang w:val="sr-Cyrl-RS"/>
            </w:rPr>
            <w:t>и</w:t>
          </w:r>
          <w:r w:rsidRPr="006B75F9">
            <w:rPr>
              <w:rStyle w:val="hps"/>
              <w:rFonts w:ascii="Arial" w:hAnsi="Arial" w:cs="Arial"/>
              <w:sz w:val="20"/>
              <w:szCs w:val="20"/>
              <w:lang w:val="sr-Latn-RS"/>
            </w:rPr>
            <w:t xml:space="preserve"> достиг</w:t>
          </w:r>
          <w:r w:rsidRPr="006B75F9">
            <w:rPr>
              <w:rStyle w:val="hps"/>
              <w:rFonts w:ascii="Arial" w:hAnsi="Arial" w:cs="Arial"/>
              <w:sz w:val="20"/>
              <w:szCs w:val="20"/>
              <w:lang w:val="sr-Cyrl-RS"/>
            </w:rPr>
            <w:t>ле су</w:t>
          </w:r>
          <w:r w:rsidRPr="006B75F9">
            <w:rPr>
              <w:rFonts w:ascii="Arial" w:hAnsi="Arial" w:cs="Arial"/>
              <w:sz w:val="20"/>
              <w:szCs w:val="20"/>
              <w:lang w:val="sr-Latn-RS"/>
            </w:rPr>
            <w:t xml:space="preserve"> </w:t>
          </w:r>
          <w:r w:rsidRPr="006B75F9">
            <w:rPr>
              <w:rFonts w:ascii="Arial" w:hAnsi="Arial" w:cs="Arial"/>
              <w:sz w:val="20"/>
              <w:szCs w:val="20"/>
              <w:lang w:val="sr-Cyrl-RS"/>
            </w:rPr>
            <w:t xml:space="preserve">износ од </w:t>
          </w:r>
          <w:r w:rsidRPr="006B75F9">
            <w:rPr>
              <w:rStyle w:val="hps"/>
              <w:rFonts w:ascii="Arial" w:hAnsi="Arial" w:cs="Arial"/>
              <w:sz w:val="20"/>
              <w:szCs w:val="20"/>
              <w:lang w:val="sr-Latn-RS"/>
            </w:rPr>
            <w:t>214</w:t>
          </w:r>
          <w:r w:rsidRPr="006B75F9">
            <w:rPr>
              <w:rFonts w:ascii="Arial" w:hAnsi="Arial" w:cs="Arial"/>
              <w:sz w:val="20"/>
              <w:szCs w:val="20"/>
              <w:lang w:val="sr-Latn-RS"/>
            </w:rPr>
            <w:t xml:space="preserve"> </w:t>
          </w:r>
          <w:r w:rsidRPr="006B75F9">
            <w:rPr>
              <w:rStyle w:val="hps"/>
              <w:rFonts w:ascii="Arial" w:hAnsi="Arial" w:cs="Arial"/>
              <w:sz w:val="20"/>
              <w:szCs w:val="20"/>
              <w:lang w:val="sr-Latn-RS"/>
            </w:rPr>
            <w:t>463</w:t>
          </w:r>
          <w:r w:rsidRPr="006B75F9">
            <w:rPr>
              <w:rFonts w:ascii="Arial" w:hAnsi="Arial" w:cs="Arial"/>
              <w:sz w:val="20"/>
              <w:szCs w:val="20"/>
              <w:lang w:val="sr-Latn-RS"/>
            </w:rPr>
            <w:t xml:space="preserve"> </w:t>
          </w:r>
          <w:r w:rsidRPr="006B75F9">
            <w:rPr>
              <w:rStyle w:val="hps"/>
              <w:rFonts w:ascii="Arial" w:hAnsi="Arial" w:cs="Arial"/>
              <w:sz w:val="20"/>
              <w:szCs w:val="20"/>
              <w:lang w:val="sr-Latn-RS"/>
            </w:rPr>
            <w:t>000</w:t>
          </w:r>
          <w:r w:rsidRPr="006B75F9">
            <w:rPr>
              <w:rFonts w:ascii="Arial" w:hAnsi="Arial" w:cs="Arial"/>
              <w:sz w:val="20"/>
              <w:szCs w:val="20"/>
              <w:lang w:val="sr-Latn-RS"/>
            </w:rPr>
            <w:t xml:space="preserve"> </w:t>
          </w:r>
          <w:r w:rsidRPr="006B75F9">
            <w:rPr>
              <w:rStyle w:val="hps"/>
              <w:rFonts w:ascii="Arial" w:hAnsi="Arial" w:cs="Arial"/>
              <w:sz w:val="20"/>
              <w:szCs w:val="20"/>
              <w:lang w:val="sr-Cyrl-RS"/>
            </w:rPr>
            <w:t>евра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у 2009</w:t>
          </w:r>
          <w:r w:rsidRPr="006B75F9">
            <w:rPr>
              <w:rStyle w:val="hps"/>
              <w:rFonts w:ascii="Arial" w:hAnsi="Arial" w:cs="Arial"/>
              <w:sz w:val="20"/>
              <w:szCs w:val="20"/>
              <w:lang w:val="sr-Cyrl-RS"/>
            </w:rPr>
            <w:t>. години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пре него шт</w:t>
          </w:r>
          <w:r w:rsidRPr="006B75F9">
            <w:rPr>
              <w:rStyle w:val="hps"/>
              <w:rFonts w:ascii="Arial" w:hAnsi="Arial" w:cs="Arial"/>
              <w:sz w:val="20"/>
              <w:szCs w:val="20"/>
              <w:lang w:val="sr-Cyrl-RS"/>
            </w:rPr>
            <w:t>о су пале</w:t>
          </w:r>
          <w:r w:rsidRPr="006B75F9">
            <w:rPr>
              <w:rFonts w:ascii="Arial" w:hAnsi="Arial" w:cs="Arial"/>
              <w:sz w:val="20"/>
              <w:szCs w:val="20"/>
              <w:lang w:val="sr-Latn-RS"/>
            </w:rPr>
            <w:t xml:space="preserve"> </w:t>
          </w:r>
          <w:r w:rsidRPr="006B75F9">
            <w:rPr>
              <w:rStyle w:val="hps"/>
              <w:rFonts w:ascii="Arial" w:hAnsi="Arial" w:cs="Arial"/>
              <w:sz w:val="20"/>
              <w:szCs w:val="20"/>
              <w:lang w:val="sr-Cyrl-RS"/>
            </w:rPr>
            <w:t>за</w:t>
          </w:r>
          <w:r w:rsidRPr="006B75F9">
            <w:rPr>
              <w:rFonts w:ascii="Arial" w:hAnsi="Arial" w:cs="Arial"/>
              <w:sz w:val="20"/>
              <w:szCs w:val="20"/>
              <w:lang w:val="sr-Latn-RS"/>
            </w:rPr>
            <w:t xml:space="preserve"> 2% у </w:t>
          </w:r>
          <w:r w:rsidRPr="006B75F9">
            <w:rPr>
              <w:rStyle w:val="hps"/>
              <w:rFonts w:ascii="Arial" w:hAnsi="Arial" w:cs="Arial"/>
              <w:sz w:val="20"/>
              <w:szCs w:val="20"/>
              <w:lang w:val="sr-Latn-RS"/>
            </w:rPr>
            <w:t>2010</w:t>
          </w:r>
          <w:r w:rsidRPr="006B75F9">
            <w:rPr>
              <w:rStyle w:val="hps"/>
              <w:rFonts w:ascii="Arial" w:hAnsi="Arial" w:cs="Arial"/>
              <w:sz w:val="20"/>
              <w:szCs w:val="20"/>
              <w:lang w:val="sr-Cyrl-RS"/>
            </w:rPr>
            <w:t>. години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(211,817</w:t>
          </w:r>
          <w:r w:rsidRPr="006B75F9">
            <w:rPr>
              <w:rFonts w:ascii="Arial" w:hAnsi="Arial" w:cs="Arial"/>
              <w:sz w:val="20"/>
              <w:szCs w:val="20"/>
              <w:lang w:val="sr-Latn-RS"/>
            </w:rPr>
            <w:t xml:space="preserve"> </w:t>
          </w:r>
          <w:r w:rsidRPr="006B75F9">
            <w:rPr>
              <w:rStyle w:val="hps"/>
              <w:rFonts w:ascii="Arial" w:hAnsi="Arial" w:cs="Arial"/>
              <w:sz w:val="20"/>
              <w:szCs w:val="20"/>
              <w:lang w:val="sr-Latn-RS"/>
            </w:rPr>
            <w:t>милиона евра</w:t>
          </w:r>
          <w:r w:rsidRPr="006B75F9">
            <w:rPr>
              <w:rFonts w:ascii="Arial" w:hAnsi="Arial" w:cs="Arial"/>
              <w:sz w:val="20"/>
              <w:szCs w:val="20"/>
              <w:lang w:val="sr-Latn-RS"/>
            </w:rPr>
            <w:t>).</w:t>
          </w:r>
          <w:r w:rsidRPr="006B75F9">
            <w:rPr>
              <w:rFonts w:ascii="Arial" w:hAnsi="Arial" w:cs="Arial"/>
              <w:sz w:val="20"/>
              <w:szCs w:val="20"/>
              <w:lang w:val="sr-Latn-RS"/>
            </w:rPr>
            <w:br/>
          </w:r>
          <w:r w:rsidRPr="006B75F9">
            <w:rPr>
              <w:rStyle w:val="hps"/>
              <w:rFonts w:ascii="Arial" w:hAnsi="Arial" w:cs="Arial"/>
              <w:sz w:val="20"/>
              <w:szCs w:val="20"/>
              <w:lang w:val="sr-Latn-RS"/>
            </w:rPr>
            <w:t>Приходи од</w:t>
          </w:r>
          <w:r w:rsidRPr="006B75F9">
            <w:rPr>
              <w:rFonts w:ascii="Arial" w:hAnsi="Arial" w:cs="Arial"/>
              <w:sz w:val="20"/>
              <w:szCs w:val="20"/>
              <w:lang w:val="sr-Latn-RS"/>
            </w:rPr>
            <w:t xml:space="preserve"> </w:t>
          </w:r>
          <w:r w:rsidRPr="006B75F9">
            <w:rPr>
              <w:rStyle w:val="hps"/>
              <w:rFonts w:ascii="Arial" w:hAnsi="Arial" w:cs="Arial"/>
              <w:sz w:val="20"/>
              <w:szCs w:val="20"/>
              <w:lang w:val="sr-Latn-RS"/>
            </w:rPr>
            <w:t>некомерцијалн</w:t>
          </w:r>
          <w:r w:rsidRPr="006B75F9">
            <w:rPr>
              <w:rStyle w:val="hps"/>
              <w:rFonts w:ascii="Arial" w:hAnsi="Arial" w:cs="Arial"/>
              <w:sz w:val="20"/>
              <w:szCs w:val="20"/>
              <w:lang w:val="sr-Cyrl-RS"/>
            </w:rPr>
            <w:t>ог</w:t>
          </w:r>
          <w:r w:rsidRPr="006B75F9">
            <w:rPr>
              <w:rFonts w:ascii="Arial" w:hAnsi="Arial" w:cs="Arial"/>
              <w:sz w:val="20"/>
              <w:szCs w:val="20"/>
              <w:lang w:val="sr-Latn-RS"/>
            </w:rPr>
            <w:t xml:space="preserve"> </w:t>
          </w:r>
          <w:r w:rsidRPr="006B75F9">
            <w:rPr>
              <w:rStyle w:val="hps"/>
              <w:rFonts w:ascii="Arial" w:hAnsi="Arial" w:cs="Arial"/>
              <w:sz w:val="20"/>
              <w:szCs w:val="20"/>
              <w:lang w:val="sr-Latn-RS"/>
            </w:rPr>
            <w:t>оглашавања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спонзорства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реклам</w:t>
          </w:r>
          <w:r w:rsidRPr="006B75F9">
            <w:rPr>
              <w:rStyle w:val="hps"/>
              <w:rFonts w:ascii="Arial" w:hAnsi="Arial" w:cs="Arial"/>
              <w:sz w:val="20"/>
              <w:szCs w:val="20"/>
              <w:lang w:val="sr-Cyrl-RS"/>
            </w:rPr>
            <w:t>а</w:t>
          </w:r>
          <w:r w:rsidRPr="006B75F9">
            <w:rPr>
              <w:rFonts w:ascii="Arial" w:hAnsi="Arial" w:cs="Arial"/>
              <w:sz w:val="20"/>
              <w:szCs w:val="20"/>
              <w:lang w:val="sr-Cyrl-RS"/>
            </w:rPr>
            <w:t>,</w:t>
          </w:r>
          <w:r w:rsidRPr="006B75F9">
            <w:rPr>
              <w:rFonts w:ascii="Arial" w:hAnsi="Arial" w:cs="Arial"/>
              <w:sz w:val="20"/>
              <w:szCs w:val="20"/>
              <w:lang w:val="sr-Latn-RS"/>
            </w:rPr>
            <w:t xml:space="preserve"> </w:t>
          </w:r>
          <w:r w:rsidRPr="006B75F9">
            <w:rPr>
              <w:rStyle w:val="hps"/>
              <w:rFonts w:ascii="Arial" w:hAnsi="Arial" w:cs="Arial"/>
              <w:sz w:val="20"/>
              <w:szCs w:val="20"/>
              <w:lang w:val="sr-Latn-RS"/>
            </w:rPr>
            <w:t>друг</w:t>
          </w:r>
          <w:r w:rsidRPr="006B75F9">
            <w:rPr>
              <w:rStyle w:val="hps"/>
              <w:rFonts w:ascii="Arial" w:hAnsi="Arial" w:cs="Arial"/>
              <w:sz w:val="20"/>
              <w:szCs w:val="20"/>
              <w:lang w:val="sr-Cyrl-RS"/>
            </w:rPr>
            <w:t>их</w:t>
          </w:r>
          <w:r w:rsidRPr="006B75F9">
            <w:rPr>
              <w:rFonts w:ascii="Arial" w:hAnsi="Arial" w:cs="Arial"/>
              <w:sz w:val="20"/>
              <w:szCs w:val="20"/>
              <w:lang w:val="sr-Latn-RS"/>
            </w:rPr>
            <w:t xml:space="preserve"> </w:t>
          </w:r>
          <w:r w:rsidRPr="006B75F9">
            <w:rPr>
              <w:rStyle w:val="hps"/>
              <w:rFonts w:ascii="Arial" w:hAnsi="Arial" w:cs="Arial"/>
              <w:sz w:val="20"/>
              <w:szCs w:val="20"/>
              <w:lang w:val="sr-Latn-RS"/>
            </w:rPr>
            <w:t>комерцијалн</w:t>
          </w:r>
          <w:r w:rsidRPr="006B75F9">
            <w:rPr>
              <w:rStyle w:val="hps"/>
              <w:rFonts w:ascii="Arial" w:hAnsi="Arial" w:cs="Arial"/>
              <w:sz w:val="20"/>
              <w:szCs w:val="20"/>
              <w:lang w:val="sr-Cyrl-RS"/>
            </w:rPr>
            <w:t>их делатности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 маркетиншк</w:t>
          </w:r>
          <w:r w:rsidRPr="006B75F9">
            <w:rPr>
              <w:rStyle w:val="hps"/>
              <w:rFonts w:ascii="Arial" w:hAnsi="Arial" w:cs="Arial"/>
              <w:sz w:val="20"/>
              <w:szCs w:val="20"/>
              <w:lang w:val="sr-Cyrl-RS"/>
            </w:rPr>
            <w:t>их</w:t>
          </w:r>
          <w:r w:rsidRPr="006B75F9">
            <w:rPr>
              <w:rStyle w:val="hps"/>
              <w:rFonts w:ascii="Arial" w:hAnsi="Arial" w:cs="Arial"/>
              <w:sz w:val="20"/>
              <w:szCs w:val="20"/>
              <w:lang w:val="sr-Latn-RS"/>
            </w:rPr>
            <w:t xml:space="preserve"> послов</w:t>
          </w:r>
          <w:r w:rsidRPr="006B75F9">
            <w:rPr>
              <w:rStyle w:val="hps"/>
              <w:rFonts w:ascii="Arial" w:hAnsi="Arial" w:cs="Arial"/>
              <w:sz w:val="20"/>
              <w:szCs w:val="20"/>
              <w:lang w:val="sr-Cyrl-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представљају око 25</w:t>
          </w:r>
          <w:r w:rsidRPr="006B75F9">
            <w:rPr>
              <w:rFonts w:ascii="Arial" w:hAnsi="Arial" w:cs="Arial"/>
              <w:sz w:val="20"/>
              <w:szCs w:val="20"/>
              <w:lang w:val="sr-Latn-RS"/>
            </w:rPr>
            <w:t xml:space="preserve">% од </w:t>
          </w:r>
          <w:r w:rsidRPr="006B75F9">
            <w:rPr>
              <w:rStyle w:val="hps"/>
              <w:rFonts w:ascii="Arial" w:hAnsi="Arial" w:cs="Arial"/>
              <w:sz w:val="20"/>
              <w:szCs w:val="20"/>
              <w:lang w:val="sr-Latn-RS"/>
            </w:rPr>
            <w:t>укупног прихода</w:t>
          </w:r>
          <w:r w:rsidRPr="006B75F9">
            <w:rPr>
              <w:rFonts w:ascii="Arial" w:hAnsi="Arial" w:cs="Arial"/>
              <w:sz w:val="20"/>
              <w:szCs w:val="20"/>
              <w:lang w:val="sr-Latn-RS"/>
            </w:rPr>
            <w:t>.</w:t>
          </w:r>
          <w:r w:rsidRPr="006B75F9">
            <w:rPr>
              <w:rFonts w:ascii="Arial" w:hAnsi="Arial" w:cs="Arial"/>
              <w:sz w:val="20"/>
              <w:szCs w:val="20"/>
              <w:lang w:val="sr-Cyrl-RS"/>
            </w:rPr>
            <w:t xml:space="preserve"> </w:t>
          </w:r>
          <w:r w:rsidRPr="006B75F9">
            <w:rPr>
              <w:rStyle w:val="hps"/>
              <w:rFonts w:ascii="Arial" w:hAnsi="Arial" w:cs="Arial"/>
              <w:sz w:val="20"/>
              <w:szCs w:val="20"/>
              <w:lang w:val="sr-Cyrl-RS"/>
            </w:rPr>
            <w:t>Н</w:t>
          </w:r>
          <w:r w:rsidRPr="006B75F9">
            <w:rPr>
              <w:rStyle w:val="hps"/>
              <w:rFonts w:ascii="Arial" w:hAnsi="Arial" w:cs="Arial"/>
              <w:sz w:val="20"/>
              <w:szCs w:val="20"/>
              <w:lang w:val="sr-Latn-RS"/>
            </w:rPr>
            <w:t>а</w:t>
          </w:r>
          <w:r w:rsidRPr="006B75F9">
            <w:rPr>
              <w:rFonts w:ascii="Arial" w:hAnsi="Arial" w:cs="Arial"/>
              <w:sz w:val="20"/>
              <w:szCs w:val="20"/>
              <w:lang w:val="sr-Latn-RS"/>
            </w:rPr>
            <w:t xml:space="preserve"> </w:t>
          </w:r>
          <w:r w:rsidRPr="006B75F9">
            <w:rPr>
              <w:rStyle w:val="hps"/>
              <w:rFonts w:ascii="Arial" w:hAnsi="Arial" w:cs="Arial"/>
              <w:sz w:val="20"/>
              <w:szCs w:val="20"/>
              <w:lang w:val="sr-Latn-RS"/>
            </w:rPr>
            <w:t>територији</w:t>
          </w:r>
          <w:r w:rsidRPr="006B75F9">
            <w:rPr>
              <w:rFonts w:ascii="Arial" w:hAnsi="Arial" w:cs="Arial"/>
              <w:sz w:val="20"/>
              <w:szCs w:val="20"/>
              <w:lang w:val="sr-Latn-RS"/>
            </w:rPr>
            <w:t xml:space="preserve"> </w:t>
          </w:r>
          <w:r w:rsidRPr="006B75F9">
            <w:rPr>
              <w:rStyle w:val="hps"/>
              <w:rFonts w:ascii="Arial" w:hAnsi="Arial" w:cs="Arial"/>
              <w:sz w:val="20"/>
              <w:szCs w:val="20"/>
              <w:lang w:val="sr-Latn-RS"/>
            </w:rPr>
            <w:t xml:space="preserve">француске </w:t>
          </w:r>
          <w:r w:rsidRPr="006B75F9">
            <w:rPr>
              <w:rStyle w:val="hps"/>
              <w:rFonts w:ascii="Arial" w:hAnsi="Arial" w:cs="Arial"/>
              <w:sz w:val="20"/>
              <w:szCs w:val="20"/>
              <w:lang w:val="sr-Cyrl-RS"/>
            </w:rPr>
            <w:t xml:space="preserve">језичке </w:t>
          </w:r>
          <w:r w:rsidRPr="006B75F9">
            <w:rPr>
              <w:rStyle w:val="hps"/>
              <w:rFonts w:ascii="Arial" w:hAnsi="Arial" w:cs="Arial"/>
              <w:sz w:val="20"/>
              <w:szCs w:val="20"/>
              <w:lang w:val="sr-Latn-RS"/>
            </w:rPr>
            <w:t>заједнице</w:t>
          </w:r>
          <w:r w:rsidRPr="006B75F9">
            <w:rPr>
              <w:rFonts w:ascii="Arial" w:hAnsi="Arial" w:cs="Arial"/>
              <w:sz w:val="20"/>
              <w:szCs w:val="20"/>
              <w:lang w:val="sr-Latn-RS"/>
            </w:rPr>
            <w:t xml:space="preserve"> </w:t>
          </w:r>
          <w:r w:rsidRPr="006B75F9">
            <w:rPr>
              <w:rFonts w:ascii="Arial" w:hAnsi="Arial" w:cs="Arial"/>
              <w:sz w:val="20"/>
              <w:szCs w:val="20"/>
              <w:lang w:val="sr-Cyrl-RS"/>
            </w:rPr>
            <w:t xml:space="preserve">активно је </w:t>
          </w:r>
          <w:r w:rsidRPr="006B75F9">
            <w:rPr>
              <w:rFonts w:ascii="Arial" w:hAnsi="Arial" w:cs="Arial"/>
              <w:sz w:val="20"/>
              <w:szCs w:val="20"/>
              <w:lang w:val="sr-Latn-RS"/>
            </w:rPr>
            <w:t xml:space="preserve">12 </w:t>
          </w:r>
          <w:r w:rsidRPr="006B75F9">
            <w:rPr>
              <w:rStyle w:val="hps"/>
              <w:rFonts w:ascii="Arial" w:hAnsi="Arial" w:cs="Arial"/>
              <w:sz w:val="20"/>
              <w:szCs w:val="20"/>
              <w:lang w:val="sr-Latn-RS"/>
            </w:rPr>
            <w:t>локалних</w:t>
          </w:r>
          <w:r w:rsidRPr="006B75F9">
            <w:rPr>
              <w:rFonts w:ascii="Arial" w:hAnsi="Arial" w:cs="Arial"/>
              <w:sz w:val="20"/>
              <w:szCs w:val="20"/>
              <w:lang w:val="sr-Latn-RS"/>
            </w:rPr>
            <w:t xml:space="preserve"> </w:t>
          </w:r>
          <w:r w:rsidRPr="006B75F9">
            <w:rPr>
              <w:rStyle w:val="hps"/>
              <w:rFonts w:ascii="Arial" w:hAnsi="Arial" w:cs="Arial"/>
              <w:sz w:val="20"/>
              <w:szCs w:val="20"/>
              <w:lang w:val="sr-Latn-RS"/>
            </w:rPr>
            <w:t>телевизија</w:t>
          </w:r>
          <w:r w:rsidRPr="006B75F9">
            <w:rPr>
              <w:rFonts w:ascii="Arial" w:hAnsi="Arial" w:cs="Arial"/>
              <w:sz w:val="20"/>
              <w:szCs w:val="20"/>
              <w:lang w:val="sr-Latn-RS"/>
            </w:rPr>
            <w:t xml:space="preserve"> </w:t>
          </w:r>
          <w:r w:rsidRPr="006B75F9">
            <w:rPr>
              <w:rStyle w:val="hps"/>
              <w:rFonts w:ascii="Arial" w:hAnsi="Arial" w:cs="Arial"/>
              <w:sz w:val="20"/>
              <w:szCs w:val="20"/>
              <w:lang w:val="sr-Cyrl-RS"/>
            </w:rPr>
            <w:t>које</w:t>
          </w:r>
          <w:r w:rsidRPr="006B75F9">
            <w:rPr>
              <w:rFonts w:ascii="Arial" w:hAnsi="Arial" w:cs="Arial"/>
              <w:sz w:val="20"/>
              <w:szCs w:val="20"/>
              <w:lang w:val="sr-Latn-RS"/>
            </w:rPr>
            <w:t xml:space="preserve"> </w:t>
          </w:r>
          <w:r w:rsidRPr="006B75F9">
            <w:rPr>
              <w:rStyle w:val="hps"/>
              <w:rFonts w:ascii="Arial" w:hAnsi="Arial" w:cs="Arial"/>
              <w:sz w:val="20"/>
              <w:szCs w:val="20"/>
              <w:lang w:val="sr-Latn-RS"/>
            </w:rPr>
            <w:t>имају неколико</w:t>
          </w:r>
          <w:r w:rsidRPr="006B75F9">
            <w:rPr>
              <w:rFonts w:ascii="Arial" w:hAnsi="Arial" w:cs="Arial"/>
              <w:sz w:val="20"/>
              <w:szCs w:val="20"/>
              <w:lang w:val="sr-Latn-RS"/>
            </w:rPr>
            <w:t xml:space="preserve"> </w:t>
          </w:r>
          <w:r w:rsidRPr="006B75F9">
            <w:rPr>
              <w:rStyle w:val="hps"/>
              <w:rFonts w:ascii="Arial" w:hAnsi="Arial" w:cs="Arial"/>
              <w:sz w:val="20"/>
              <w:szCs w:val="20"/>
              <w:lang w:val="sr-Latn-RS"/>
            </w:rPr>
            <w:t xml:space="preserve">извора </w:t>
          </w:r>
          <w:r w:rsidR="006B75F9" w:rsidRPr="006B75F9">
            <w:rPr>
              <w:rStyle w:val="hps"/>
              <w:rFonts w:ascii="Arial" w:hAnsi="Arial" w:cs="Arial"/>
              <w:sz w:val="20"/>
              <w:szCs w:val="20"/>
              <w:lang w:val="sr-Cyrl-RS"/>
            </w:rPr>
            <w:t xml:space="preserve">јавног </w:t>
          </w:r>
          <w:r w:rsidRPr="006B75F9">
            <w:rPr>
              <w:rStyle w:val="hps"/>
              <w:rFonts w:ascii="Arial" w:hAnsi="Arial" w:cs="Arial"/>
              <w:sz w:val="20"/>
              <w:szCs w:val="20"/>
              <w:lang w:val="sr-Latn-RS"/>
            </w:rPr>
            <w:t>финансирања.</w:t>
          </w:r>
          <w:r w:rsidR="006B75F9" w:rsidRPr="006B75F9">
            <w:rPr>
              <w:rStyle w:val="Hyperlink"/>
              <w:rFonts w:ascii="Arial" w:hAnsi="Arial" w:cs="Arial"/>
              <w:sz w:val="20"/>
              <w:szCs w:val="20"/>
              <w:u w:val="none"/>
              <w:lang w:val="sr-Latn-RS"/>
            </w:rPr>
            <w:t xml:space="preserve"> </w:t>
          </w:r>
          <w:r w:rsidR="006B75F9" w:rsidRPr="006B75F9">
            <w:rPr>
              <w:rStyle w:val="hps"/>
              <w:rFonts w:ascii="Arial" w:hAnsi="Arial" w:cs="Arial"/>
              <w:sz w:val="20"/>
              <w:szCs w:val="20"/>
              <w:lang w:val="sr-Latn-RS"/>
            </w:rPr>
            <w:t>Од 2011</w:t>
          </w:r>
          <w:r w:rsidR="006B75F9" w:rsidRPr="006B75F9">
            <w:rPr>
              <w:rFonts w:ascii="Arial" w:hAnsi="Arial" w:cs="Arial"/>
              <w:sz w:val="20"/>
              <w:szCs w:val="20"/>
              <w:lang w:val="sr-Cyrl-RS"/>
            </w:rPr>
            <w:t>. године</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финанси</w:t>
          </w:r>
          <w:r w:rsidR="006B75F9" w:rsidRPr="006B75F9">
            <w:rPr>
              <w:rStyle w:val="hps"/>
              <w:rFonts w:ascii="Arial" w:hAnsi="Arial" w:cs="Arial"/>
              <w:sz w:val="20"/>
              <w:szCs w:val="20"/>
              <w:lang w:val="sr-Cyrl-RS"/>
            </w:rPr>
            <w:t xml:space="preserve">јска средства додељена од стране </w:t>
          </w:r>
          <w:r w:rsidR="006B75F9" w:rsidRPr="006B75F9">
            <w:rPr>
              <w:rStyle w:val="hps"/>
              <w:rFonts w:ascii="Arial" w:hAnsi="Arial" w:cs="Arial"/>
              <w:sz w:val="20"/>
              <w:szCs w:val="20"/>
              <w:lang w:val="sr-Latn-RS"/>
            </w:rPr>
            <w:t xml:space="preserve">француске </w:t>
          </w:r>
          <w:r w:rsidR="006B75F9" w:rsidRPr="006B75F9">
            <w:rPr>
              <w:rStyle w:val="hps"/>
              <w:rFonts w:ascii="Arial" w:hAnsi="Arial" w:cs="Arial"/>
              <w:sz w:val="20"/>
              <w:szCs w:val="20"/>
              <w:lang w:val="sr-Cyrl-RS"/>
            </w:rPr>
            <w:t xml:space="preserve">језичке </w:t>
          </w:r>
          <w:r w:rsidR="006B75F9" w:rsidRPr="006B75F9">
            <w:rPr>
              <w:rStyle w:val="hps"/>
              <w:rFonts w:ascii="Arial" w:hAnsi="Arial" w:cs="Arial"/>
              <w:sz w:val="20"/>
              <w:szCs w:val="20"/>
              <w:lang w:val="sr-Latn-RS"/>
            </w:rPr>
            <w:t>заједнице</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износи</w:t>
          </w:r>
          <w:r w:rsidR="006B75F9" w:rsidRPr="006B75F9">
            <w:rPr>
              <w:rStyle w:val="hps"/>
              <w:rFonts w:ascii="Arial" w:hAnsi="Arial" w:cs="Arial"/>
              <w:sz w:val="20"/>
              <w:szCs w:val="20"/>
              <w:lang w:val="sr-Cyrl-RS"/>
            </w:rPr>
            <w:t>ла су</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укупно</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3,68</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милиона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евра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Cyrl-RS"/>
            </w:rPr>
            <w:t>распоређују</w:t>
          </w:r>
          <w:r w:rsidR="006B75F9" w:rsidRPr="006B75F9">
            <w:rPr>
              <w:rStyle w:val="hps"/>
              <w:rFonts w:ascii="Arial" w:hAnsi="Arial" w:cs="Arial"/>
              <w:sz w:val="20"/>
              <w:szCs w:val="20"/>
              <w:lang w:val="sr-Latn-RS"/>
            </w:rPr>
            <w:t xml:space="preserve"> се</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у складу са критеријумима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који се односе на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Cyrl-RS"/>
            </w:rPr>
            <w:t>број становника које покрива емисија локалне телевизије</w:t>
          </w:r>
          <w:r w:rsidR="006B75F9" w:rsidRPr="006B75F9">
            <w:rPr>
              <w:rFonts w:ascii="Arial" w:hAnsi="Arial" w:cs="Arial"/>
              <w:sz w:val="20"/>
              <w:szCs w:val="20"/>
              <w:lang w:val="sr-Latn-RS"/>
            </w:rPr>
            <w:t>,</w:t>
          </w:r>
          <w:r w:rsidR="006B75F9" w:rsidRPr="006B75F9">
            <w:rPr>
              <w:rFonts w:ascii="Arial" w:hAnsi="Arial" w:cs="Arial"/>
              <w:sz w:val="20"/>
              <w:szCs w:val="20"/>
              <w:lang w:val="sr-Cyrl-RS"/>
            </w:rPr>
            <w:t xml:space="preserve"> број запослених</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или</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продуктивност</w:t>
          </w:r>
          <w:r w:rsidR="006B75F9" w:rsidRPr="006B75F9">
            <w:rPr>
              <w:rFonts w:ascii="Arial" w:hAnsi="Arial" w:cs="Arial"/>
              <w:sz w:val="20"/>
              <w:szCs w:val="20"/>
              <w:lang w:val="sr-Latn-RS"/>
            </w:rPr>
            <w:t xml:space="preserve">, </w:t>
          </w:r>
          <w:r w:rsidR="006B75F9" w:rsidRPr="006B75F9">
            <w:rPr>
              <w:rFonts w:ascii="Arial" w:hAnsi="Arial" w:cs="Arial"/>
              <w:sz w:val="20"/>
              <w:szCs w:val="20"/>
              <w:lang w:val="sr-Cyrl-RS"/>
            </w:rPr>
            <w:t xml:space="preserve">а </w:t>
          </w:r>
          <w:r w:rsidR="006B75F9" w:rsidRPr="006B75F9">
            <w:rPr>
              <w:rStyle w:val="hps"/>
              <w:rFonts w:ascii="Arial" w:hAnsi="Arial" w:cs="Arial"/>
              <w:sz w:val="20"/>
              <w:szCs w:val="20"/>
              <w:lang w:val="sr-Latn-RS"/>
            </w:rPr>
            <w:t>поред</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основног износа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од</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155.000</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евра</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Cyrl-RS"/>
            </w:rPr>
            <w:t>који се додељује</w:t>
          </w:r>
          <w:r w:rsidR="006B75F9" w:rsidRPr="006B75F9">
            <w:rPr>
              <w:rStyle w:val="hps"/>
              <w:rFonts w:ascii="Arial" w:hAnsi="Arial" w:cs="Arial"/>
              <w:sz w:val="20"/>
              <w:szCs w:val="20"/>
              <w:lang w:val="sr-Latn-RS"/>
            </w:rPr>
            <w:t xml:space="preserve"> свакој</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локалној телевизији</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Додатна средства су</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обезбеђена индиректно</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Latn-RS"/>
            </w:rPr>
            <w:t>кроз</w:t>
          </w:r>
          <w:r w:rsidR="006B75F9" w:rsidRPr="006B75F9">
            <w:rPr>
              <w:rFonts w:ascii="Arial" w:hAnsi="Arial" w:cs="Arial"/>
              <w:sz w:val="20"/>
              <w:szCs w:val="20"/>
              <w:lang w:val="sr-Latn-RS"/>
            </w:rPr>
            <w:t xml:space="preserve"> </w:t>
          </w:r>
          <w:r w:rsidR="006B75F9" w:rsidRPr="006B75F9">
            <w:rPr>
              <w:rStyle w:val="hps"/>
              <w:rFonts w:ascii="Arial" w:hAnsi="Arial" w:cs="Arial"/>
              <w:sz w:val="20"/>
              <w:szCs w:val="20"/>
              <w:lang w:val="sr-Cyrl-RS"/>
            </w:rPr>
            <w:t>помоћ за запошљавање</w:t>
          </w:r>
          <w:r w:rsidR="006B75F9" w:rsidRPr="006B75F9">
            <w:rPr>
              <w:rFonts w:ascii="Arial" w:hAnsi="Arial" w:cs="Arial"/>
              <w:sz w:val="20"/>
              <w:szCs w:val="20"/>
              <w:lang w:val="sr-Latn-RS"/>
            </w:rPr>
            <w:t>.</w:t>
          </w:r>
        </w:p>
      </w:sdtContent>
    </w:sdt>
    <w:p w:rsidR="00756AB3" w:rsidRPr="00895AF5" w:rsidRDefault="00756AB3" w:rsidP="007E66AD">
      <w:pPr>
        <w:pStyle w:val="Heading1"/>
        <w:rPr>
          <w:lang w:val="sr-Cyrl-RS"/>
        </w:rPr>
      </w:pPr>
      <w:bookmarkStart w:id="3" w:name="_Toc358728145"/>
      <w:r w:rsidRPr="00895AF5">
        <w:rPr>
          <w:lang w:val="sr-Cyrl-RS"/>
        </w:rPr>
        <w:lastRenderedPageBreak/>
        <w:t>МАЂАРСКА</w:t>
      </w:r>
      <w:bookmarkEnd w:id="3"/>
    </w:p>
    <w:p w:rsidR="0094536C" w:rsidRPr="00895AF5" w:rsidRDefault="00756AB3" w:rsidP="00895AF5">
      <w:pPr>
        <w:spacing w:line="360" w:lineRule="auto"/>
        <w:jc w:val="both"/>
        <w:rPr>
          <w:rFonts w:ascii="Arial" w:hAnsi="Arial" w:cs="Arial"/>
          <w:sz w:val="20"/>
          <w:szCs w:val="20"/>
          <w:lang w:val="bs-Cyrl-BA"/>
        </w:rPr>
      </w:pPr>
      <w:r w:rsidRPr="00895AF5">
        <w:rPr>
          <w:rFonts w:ascii="Arial" w:hAnsi="Arial" w:cs="Arial"/>
          <w:sz w:val="20"/>
          <w:szCs w:val="20"/>
          <w:lang w:val="bs-Cyrl-BA"/>
        </w:rPr>
        <w:t xml:space="preserve">Садржај и власништво у електронским медијима су </w:t>
      </w:r>
      <w:r w:rsidR="00C33DF4" w:rsidRPr="00895AF5">
        <w:rPr>
          <w:rFonts w:ascii="Arial" w:hAnsi="Arial" w:cs="Arial"/>
          <w:sz w:val="20"/>
          <w:szCs w:val="20"/>
          <w:lang w:val="bs-Cyrl-BA"/>
        </w:rPr>
        <w:t xml:space="preserve">регулисани Законом  о медијима из 2010 године који је био изложен озбиљној критици мађарског јавног мњења, те је до 2012. године претрпео неколико измена укључујући и стављање ван снаге појединих чланова одлуком Уставног суда </w:t>
      </w:r>
      <w:r w:rsidR="00A72F48" w:rsidRPr="00895AF5">
        <w:rPr>
          <w:rStyle w:val="FootnoteReference"/>
          <w:rFonts w:ascii="Arial" w:hAnsi="Arial" w:cs="Arial"/>
          <w:sz w:val="20"/>
          <w:szCs w:val="20"/>
          <w:lang w:val="bs-Cyrl-BA"/>
        </w:rPr>
        <w:footnoteReference w:id="2"/>
      </w:r>
      <w:r w:rsidRPr="00895AF5">
        <w:rPr>
          <w:rFonts w:ascii="Arial" w:hAnsi="Arial" w:cs="Arial"/>
          <w:sz w:val="20"/>
          <w:szCs w:val="20"/>
          <w:lang w:val="bs-Cyrl-BA"/>
        </w:rPr>
        <w:t xml:space="preserve">.  </w:t>
      </w:r>
      <w:r w:rsidR="00A72F48" w:rsidRPr="00895AF5">
        <w:rPr>
          <w:rFonts w:ascii="Arial" w:hAnsi="Arial" w:cs="Arial"/>
          <w:sz w:val="20"/>
          <w:szCs w:val="20"/>
          <w:lang w:val="bs-Cyrl-BA"/>
        </w:rPr>
        <w:t xml:space="preserve">Чланови 67. и 68. Закона о медијима садржи основне одредбе о спречавању </w:t>
      </w:r>
      <w:r w:rsidR="00C33DF4" w:rsidRPr="00895AF5">
        <w:rPr>
          <w:rFonts w:ascii="Arial" w:hAnsi="Arial" w:cs="Arial"/>
          <w:sz w:val="20"/>
          <w:szCs w:val="20"/>
          <w:lang w:val="bs-Cyrl-BA"/>
        </w:rPr>
        <w:t xml:space="preserve">недозвољене </w:t>
      </w:r>
      <w:r w:rsidR="00A72F48" w:rsidRPr="00895AF5">
        <w:rPr>
          <w:rFonts w:ascii="Arial" w:hAnsi="Arial" w:cs="Arial"/>
          <w:sz w:val="20"/>
          <w:szCs w:val="20"/>
          <w:lang w:val="bs-Cyrl-BA"/>
        </w:rPr>
        <w:t xml:space="preserve">концентрације на тржишту медија. </w:t>
      </w:r>
      <w:r w:rsidRPr="00895AF5">
        <w:rPr>
          <w:rFonts w:ascii="Arial" w:hAnsi="Arial" w:cs="Arial"/>
          <w:sz w:val="20"/>
          <w:szCs w:val="20"/>
          <w:lang w:val="bs-Cyrl-BA"/>
        </w:rPr>
        <w:t>Овај закон  предвиђа ограничења која се односе на власништво али само за аудиовизуелне медије, а не штампане.</w:t>
      </w:r>
      <w:r w:rsidRPr="00895AF5">
        <w:rPr>
          <w:rStyle w:val="FootnoteReference"/>
          <w:rFonts w:ascii="Arial" w:hAnsi="Arial" w:cs="Arial"/>
          <w:sz w:val="20"/>
          <w:szCs w:val="20"/>
          <w:lang w:val="bs-Cyrl-BA"/>
        </w:rPr>
        <w:footnoteReference w:id="3"/>
      </w:r>
    </w:p>
    <w:p w:rsidR="0094536C" w:rsidRPr="00895AF5" w:rsidRDefault="0094536C" w:rsidP="00895AF5">
      <w:pPr>
        <w:spacing w:line="360" w:lineRule="auto"/>
        <w:jc w:val="both"/>
        <w:rPr>
          <w:rFonts w:ascii="Arial" w:hAnsi="Arial" w:cs="Arial"/>
          <w:sz w:val="20"/>
          <w:szCs w:val="20"/>
          <w:lang w:val="bs-Cyrl-BA"/>
        </w:rPr>
      </w:pPr>
      <w:r w:rsidRPr="00895AF5">
        <w:rPr>
          <w:rStyle w:val="hps"/>
          <w:rFonts w:ascii="Arial" w:hAnsi="Arial" w:cs="Arial"/>
          <w:sz w:val="20"/>
          <w:szCs w:val="20"/>
          <w:lang w:val="sr-Cyrl-RS"/>
        </w:rPr>
        <w:t>Инострани власници</w:t>
      </w:r>
      <w:r w:rsidRPr="00895AF5">
        <w:rPr>
          <w:rFonts w:ascii="Arial" w:hAnsi="Arial" w:cs="Arial"/>
          <w:sz w:val="20"/>
          <w:szCs w:val="20"/>
          <w:lang w:val="sr-Latn-RS"/>
        </w:rPr>
        <w:t xml:space="preserve"> </w:t>
      </w:r>
      <w:r w:rsidRPr="00895AF5">
        <w:rPr>
          <w:rStyle w:val="hps"/>
          <w:rFonts w:ascii="Arial" w:hAnsi="Arial" w:cs="Arial"/>
          <w:sz w:val="20"/>
          <w:szCs w:val="20"/>
          <w:lang w:val="sr-Latn-RS"/>
        </w:rPr>
        <w:t>доминира</w:t>
      </w:r>
      <w:r w:rsidRPr="00895AF5">
        <w:rPr>
          <w:rStyle w:val="hps"/>
          <w:rFonts w:ascii="Arial" w:hAnsi="Arial" w:cs="Arial"/>
          <w:sz w:val="20"/>
          <w:szCs w:val="20"/>
          <w:lang w:val="sr-Cyrl-RS"/>
        </w:rPr>
        <w:t>ју</w:t>
      </w:r>
      <w:r w:rsidRPr="00895AF5">
        <w:rPr>
          <w:rFonts w:ascii="Arial" w:hAnsi="Arial" w:cs="Arial"/>
          <w:sz w:val="20"/>
          <w:szCs w:val="20"/>
          <w:lang w:val="sr-Latn-RS"/>
        </w:rPr>
        <w:t xml:space="preserve"> </w:t>
      </w:r>
      <w:r w:rsidRPr="00895AF5">
        <w:rPr>
          <w:rStyle w:val="hps"/>
          <w:rFonts w:ascii="Arial" w:hAnsi="Arial" w:cs="Arial"/>
          <w:sz w:val="20"/>
          <w:szCs w:val="20"/>
          <w:lang w:val="sr-Cyrl-RS"/>
        </w:rPr>
        <w:t>у штампаним медијима</w:t>
      </w:r>
      <w:r w:rsidRPr="00895AF5">
        <w:rPr>
          <w:rFonts w:ascii="Arial" w:hAnsi="Arial" w:cs="Arial"/>
          <w:sz w:val="20"/>
          <w:szCs w:val="20"/>
          <w:lang w:val="sr-Latn-RS"/>
        </w:rPr>
        <w:t xml:space="preserve">. </w:t>
      </w:r>
      <w:r w:rsidRPr="00895AF5">
        <w:rPr>
          <w:rStyle w:val="hps"/>
          <w:rFonts w:ascii="Arial" w:hAnsi="Arial" w:cs="Arial"/>
          <w:sz w:val="20"/>
          <w:szCs w:val="20"/>
          <w:lang w:val="sr-Latn-RS"/>
        </w:rPr>
        <w:t>Мађарска има</w:t>
      </w:r>
      <w:r w:rsidRPr="00895AF5">
        <w:rPr>
          <w:rFonts w:ascii="Arial" w:hAnsi="Arial" w:cs="Arial"/>
          <w:sz w:val="20"/>
          <w:szCs w:val="20"/>
          <w:lang w:val="sr-Latn-RS"/>
        </w:rPr>
        <w:t xml:space="preserve"> </w:t>
      </w:r>
      <w:r w:rsidRPr="00895AF5">
        <w:rPr>
          <w:rStyle w:val="hps"/>
          <w:rFonts w:ascii="Arial" w:hAnsi="Arial" w:cs="Arial"/>
          <w:sz w:val="20"/>
          <w:szCs w:val="20"/>
          <w:lang w:val="sr-Latn-RS"/>
        </w:rPr>
        <w:t>10</w:t>
      </w:r>
      <w:r w:rsidRPr="00895AF5">
        <w:rPr>
          <w:rFonts w:ascii="Arial" w:hAnsi="Arial" w:cs="Arial"/>
          <w:sz w:val="20"/>
          <w:szCs w:val="20"/>
          <w:lang w:val="sr-Latn-RS"/>
        </w:rPr>
        <w:t xml:space="preserve"> </w:t>
      </w:r>
      <w:r w:rsidRPr="00895AF5">
        <w:rPr>
          <w:rStyle w:val="hps"/>
          <w:rFonts w:ascii="Arial" w:hAnsi="Arial" w:cs="Arial"/>
          <w:sz w:val="20"/>
          <w:szCs w:val="20"/>
          <w:lang w:val="sr-Cyrl-RS"/>
        </w:rPr>
        <w:t>националних</w:t>
      </w:r>
      <w:r w:rsidRPr="00895AF5">
        <w:rPr>
          <w:rStyle w:val="hps"/>
          <w:rFonts w:ascii="Arial" w:hAnsi="Arial" w:cs="Arial"/>
          <w:sz w:val="20"/>
          <w:szCs w:val="20"/>
          <w:lang w:val="sr-Latn-RS"/>
        </w:rPr>
        <w:t xml:space="preserve"> и</w:t>
      </w:r>
      <w:r w:rsidRPr="00895AF5">
        <w:rPr>
          <w:rFonts w:ascii="Arial" w:hAnsi="Arial" w:cs="Arial"/>
          <w:sz w:val="20"/>
          <w:szCs w:val="20"/>
          <w:lang w:val="sr-Latn-RS"/>
        </w:rPr>
        <w:t xml:space="preserve"> </w:t>
      </w:r>
      <w:r w:rsidRPr="00895AF5">
        <w:rPr>
          <w:rStyle w:val="hps"/>
          <w:rFonts w:ascii="Arial" w:hAnsi="Arial" w:cs="Arial"/>
          <w:sz w:val="20"/>
          <w:szCs w:val="20"/>
          <w:lang w:val="sr-Latn-RS"/>
        </w:rPr>
        <w:t>24</w:t>
      </w:r>
      <w:r w:rsidRPr="00895AF5">
        <w:rPr>
          <w:rFonts w:ascii="Arial" w:hAnsi="Arial" w:cs="Arial"/>
          <w:sz w:val="20"/>
          <w:szCs w:val="20"/>
          <w:lang w:val="sr-Latn-RS"/>
        </w:rPr>
        <w:t xml:space="preserve"> </w:t>
      </w:r>
      <w:r w:rsidRPr="00895AF5">
        <w:rPr>
          <w:rStyle w:val="hps"/>
          <w:rFonts w:ascii="Arial" w:hAnsi="Arial" w:cs="Arial"/>
          <w:sz w:val="20"/>
          <w:szCs w:val="20"/>
          <w:lang w:val="sr-Latn-RS"/>
        </w:rPr>
        <w:t>локалн</w:t>
      </w:r>
      <w:r w:rsidRPr="00895AF5">
        <w:rPr>
          <w:rStyle w:val="hps"/>
          <w:rFonts w:ascii="Arial" w:hAnsi="Arial" w:cs="Arial"/>
          <w:sz w:val="20"/>
          <w:szCs w:val="20"/>
          <w:lang w:val="sr-Cyrl-RS"/>
        </w:rPr>
        <w:t>е</w:t>
      </w:r>
      <w:r w:rsidRPr="00895AF5">
        <w:rPr>
          <w:rStyle w:val="hps"/>
          <w:rFonts w:ascii="Arial" w:hAnsi="Arial" w:cs="Arial"/>
          <w:sz w:val="20"/>
          <w:szCs w:val="20"/>
          <w:lang w:val="sr-Latn-RS"/>
        </w:rPr>
        <w:t xml:space="preserve"> дневн</w:t>
      </w:r>
      <w:r w:rsidRPr="00895AF5">
        <w:rPr>
          <w:rStyle w:val="hps"/>
          <w:rFonts w:ascii="Arial" w:hAnsi="Arial" w:cs="Arial"/>
          <w:sz w:val="20"/>
          <w:szCs w:val="20"/>
          <w:lang w:val="sr-Cyrl-RS"/>
        </w:rPr>
        <w:t>е новине</w:t>
      </w:r>
      <w:r w:rsidRPr="00895AF5">
        <w:rPr>
          <w:rFonts w:ascii="Arial" w:hAnsi="Arial" w:cs="Arial"/>
          <w:sz w:val="20"/>
          <w:szCs w:val="20"/>
          <w:lang w:val="sr-Latn-RS"/>
        </w:rPr>
        <w:t xml:space="preserve">. </w:t>
      </w:r>
      <w:r w:rsidRPr="00895AF5">
        <w:rPr>
          <w:rStyle w:val="hps"/>
          <w:rFonts w:ascii="Arial" w:hAnsi="Arial" w:cs="Arial"/>
          <w:sz w:val="20"/>
          <w:szCs w:val="20"/>
          <w:lang w:val="sr-Latn-RS"/>
        </w:rPr>
        <w:t>Све ове</w:t>
      </w:r>
      <w:r w:rsidRPr="00895AF5">
        <w:rPr>
          <w:rFonts w:ascii="Arial" w:hAnsi="Arial" w:cs="Arial"/>
          <w:sz w:val="20"/>
          <w:szCs w:val="20"/>
          <w:lang w:val="sr-Latn-RS"/>
        </w:rPr>
        <w:t xml:space="preserve"> </w:t>
      </w:r>
      <w:r w:rsidRPr="00895AF5">
        <w:rPr>
          <w:rStyle w:val="hps"/>
          <w:rFonts w:ascii="Arial" w:hAnsi="Arial" w:cs="Arial"/>
          <w:sz w:val="20"/>
          <w:szCs w:val="20"/>
          <w:lang w:val="sr-Latn-RS"/>
        </w:rPr>
        <w:t>новине</w:t>
      </w:r>
      <w:r w:rsidRPr="00895AF5">
        <w:rPr>
          <w:rFonts w:ascii="Arial" w:hAnsi="Arial" w:cs="Arial"/>
          <w:sz w:val="20"/>
          <w:szCs w:val="20"/>
          <w:lang w:val="sr-Latn-RS"/>
        </w:rPr>
        <w:t xml:space="preserve"> </w:t>
      </w:r>
      <w:r w:rsidRPr="00895AF5">
        <w:rPr>
          <w:rStyle w:val="hps"/>
          <w:rFonts w:ascii="Arial" w:hAnsi="Arial" w:cs="Arial"/>
          <w:sz w:val="20"/>
          <w:szCs w:val="20"/>
          <w:lang w:val="sr-Latn-RS"/>
        </w:rPr>
        <w:t>су у приватном власништву</w:t>
      </w:r>
      <w:r w:rsidRPr="00895AF5">
        <w:rPr>
          <w:rFonts w:ascii="Arial" w:hAnsi="Arial" w:cs="Arial"/>
          <w:sz w:val="20"/>
          <w:szCs w:val="20"/>
          <w:lang w:val="sr-Latn-RS"/>
        </w:rPr>
        <w:t xml:space="preserve">, </w:t>
      </w:r>
      <w:r w:rsidRPr="00895AF5">
        <w:rPr>
          <w:rFonts w:ascii="Arial" w:hAnsi="Arial" w:cs="Arial"/>
          <w:sz w:val="20"/>
          <w:szCs w:val="20"/>
          <w:lang w:val="sr-Cyrl-RS"/>
        </w:rPr>
        <w:t>и то у већини случајева иностраних власника</w:t>
      </w:r>
      <w:r w:rsidRPr="00895AF5">
        <w:rPr>
          <w:rFonts w:ascii="Arial" w:hAnsi="Arial" w:cs="Arial"/>
          <w:sz w:val="20"/>
          <w:szCs w:val="20"/>
          <w:lang w:val="sr-Latn-RS"/>
        </w:rPr>
        <w:t>.</w:t>
      </w:r>
    </w:p>
    <w:p w:rsidR="00756AB3" w:rsidRPr="00895AF5" w:rsidRDefault="00756AB3" w:rsidP="00895AF5">
      <w:pPr>
        <w:spacing w:line="360" w:lineRule="auto"/>
        <w:jc w:val="both"/>
        <w:rPr>
          <w:rFonts w:ascii="Arial" w:hAnsi="Arial" w:cs="Arial"/>
          <w:sz w:val="20"/>
          <w:szCs w:val="20"/>
          <w:lang w:val="bs-Cyrl-BA"/>
        </w:rPr>
      </w:pPr>
      <w:r w:rsidRPr="00895AF5">
        <w:rPr>
          <w:rFonts w:ascii="Arial" w:hAnsi="Arial" w:cs="Arial"/>
          <w:sz w:val="20"/>
          <w:szCs w:val="20"/>
          <w:lang w:val="bs-Cyrl-BA"/>
        </w:rPr>
        <w:t>Националне и регионалне телевизије и националне радио станице могу да раде само у форми друштва са ограниченом одговорношћу или као јавни сервис који је основан од стране локалних и регионалних власти, или (и) од стране националних и етничких мањина</w:t>
      </w:r>
      <w:r w:rsidRPr="00895AF5">
        <w:rPr>
          <w:rStyle w:val="FootnoteReference"/>
          <w:rFonts w:ascii="Arial" w:hAnsi="Arial" w:cs="Arial"/>
          <w:sz w:val="20"/>
          <w:szCs w:val="20"/>
          <w:lang w:val="bs-Cyrl-BA"/>
        </w:rPr>
        <w:footnoteReference w:id="4"/>
      </w:r>
      <w:r w:rsidRPr="00895AF5">
        <w:rPr>
          <w:rFonts w:ascii="Arial" w:hAnsi="Arial" w:cs="Arial"/>
          <w:sz w:val="20"/>
          <w:szCs w:val="20"/>
          <w:lang w:val="bs-Cyrl-BA"/>
        </w:rPr>
        <w:t>.</w:t>
      </w:r>
    </w:p>
    <w:p w:rsidR="00756AB3" w:rsidRPr="00895AF5" w:rsidRDefault="00756AB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Главни надзорни орган је Национални одбор за радио и телевизију. Он додељује фреквенције и надгледа поштовање медијских закона, укључујући и временску заступљеност реклама  као и садржај програма.  Овај одбор има и комисију која  има задатак да решава жалбе гледалаца, а надзорни одбор овог тела има могућност и да у одређеним случајевима обустави емитовање програма. Одбор подносни </w:t>
      </w:r>
      <w:r w:rsidR="001806FC" w:rsidRPr="00895AF5">
        <w:rPr>
          <w:rFonts w:ascii="Arial" w:hAnsi="Arial" w:cs="Arial"/>
          <w:sz w:val="20"/>
          <w:szCs w:val="20"/>
          <w:lang w:val="sr-Cyrl-CS"/>
        </w:rPr>
        <w:t xml:space="preserve">извештај </w:t>
      </w:r>
      <w:r w:rsidRPr="00895AF5">
        <w:rPr>
          <w:rFonts w:ascii="Arial" w:hAnsi="Arial" w:cs="Arial"/>
          <w:sz w:val="20"/>
          <w:szCs w:val="20"/>
          <w:lang w:val="sr-Cyrl-CS"/>
        </w:rPr>
        <w:t>парламенту</w:t>
      </w:r>
      <w:r w:rsidR="001806FC" w:rsidRPr="00895AF5">
        <w:rPr>
          <w:rFonts w:ascii="Arial" w:hAnsi="Arial" w:cs="Arial"/>
          <w:sz w:val="20"/>
          <w:szCs w:val="20"/>
          <w:lang w:val="sr-Cyrl-CS"/>
        </w:rPr>
        <w:t>.</w:t>
      </w:r>
      <w:r w:rsidRPr="00895AF5">
        <w:rPr>
          <w:rFonts w:ascii="Arial" w:hAnsi="Arial" w:cs="Arial"/>
          <w:sz w:val="20"/>
          <w:szCs w:val="20"/>
          <w:lang w:val="sr-Cyrl-CS"/>
        </w:rPr>
        <w:t xml:space="preserve"> </w:t>
      </w:r>
    </w:p>
    <w:p w:rsidR="00756AB3" w:rsidRPr="00895AF5" w:rsidRDefault="00756AB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Што се тиче штампаних медија у Мађарској,  Информативна агенција</w:t>
      </w:r>
      <w:r w:rsidRPr="00895AF5">
        <w:rPr>
          <w:rFonts w:ascii="Arial" w:hAnsi="Arial" w:cs="Arial"/>
          <w:sz w:val="20"/>
          <w:szCs w:val="20"/>
        </w:rPr>
        <w:t xml:space="preserve"> je</w:t>
      </w:r>
      <w:r w:rsidRPr="00895AF5">
        <w:rPr>
          <w:rFonts w:ascii="Arial" w:hAnsi="Arial" w:cs="Arial"/>
          <w:sz w:val="20"/>
          <w:szCs w:val="20"/>
          <w:lang w:val="sr-Cyrl-CS"/>
        </w:rPr>
        <w:t xml:space="preserve"> независно тело која  ради на основу закона и  у обавези је да подноси извештај о раду парламенту једном годишње. Агенција доприноси спровођењу политике Владе и то у области управљања фреквенцијама и телекомуникацијама. Задатак  Информативне агенције је да обезбеди несметан рад, у складу са законом, а који се односи на медије и тржиште електронских комуникација и фреквенција.  Она ставља акценат на заштиту интереса купаца и корисника.</w:t>
      </w:r>
      <w:r w:rsidRPr="00895AF5">
        <w:rPr>
          <w:rStyle w:val="FootnoteReference"/>
          <w:rFonts w:ascii="Arial" w:hAnsi="Arial" w:cs="Arial"/>
          <w:sz w:val="20"/>
          <w:szCs w:val="20"/>
          <w:lang w:val="sr-Cyrl-CS"/>
        </w:rPr>
        <w:footnoteReference w:id="5"/>
      </w:r>
    </w:p>
    <w:p w:rsidR="00756AB3" w:rsidRPr="00895AF5" w:rsidRDefault="00756AB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Мађарска има три национална  телевизијска канала и три  националне радио станице који су под надзором једног тела. Имовина  ових кућа је пребачена у Медијски фонд, којим управља Савет за медије. </w:t>
      </w:r>
    </w:p>
    <w:p w:rsidR="00756AB3" w:rsidRPr="00895AF5" w:rsidRDefault="00756AB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Законом се оснива Фондација јавног сервиса која је одговорна за гарантовање независности. </w:t>
      </w:r>
    </w:p>
    <w:p w:rsidR="00756AB3" w:rsidRPr="00895AF5" w:rsidRDefault="00756AB3" w:rsidP="00895AF5">
      <w:pPr>
        <w:spacing w:line="360" w:lineRule="auto"/>
        <w:jc w:val="both"/>
        <w:rPr>
          <w:rFonts w:ascii="Arial" w:hAnsi="Arial" w:cs="Arial"/>
          <w:sz w:val="20"/>
          <w:szCs w:val="20"/>
          <w:lang w:val="sr-Cyrl-CS"/>
        </w:rPr>
      </w:pPr>
    </w:p>
    <w:p w:rsidR="00756AB3" w:rsidRPr="00895AF5" w:rsidRDefault="00756AB3" w:rsidP="007E66AD">
      <w:pPr>
        <w:pStyle w:val="Heading1"/>
        <w:rPr>
          <w:lang w:val="sr-Cyrl-CS"/>
        </w:rPr>
      </w:pPr>
      <w:bookmarkStart w:id="4" w:name="_Toc244582179"/>
      <w:bookmarkStart w:id="5" w:name="_Toc358728146"/>
      <w:r w:rsidRPr="00895AF5">
        <w:rPr>
          <w:lang w:val="sr-Cyrl-CS"/>
        </w:rPr>
        <w:lastRenderedPageBreak/>
        <w:t>НEМАЧКА</w:t>
      </w:r>
      <w:bookmarkEnd w:id="4"/>
      <w:bookmarkEnd w:id="5"/>
    </w:p>
    <w:p w:rsidR="00756AB3" w:rsidRPr="00895AF5" w:rsidRDefault="00756AB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Међудржавним споразум о радиодифузији (</w:t>
      </w:r>
      <w:r w:rsidRPr="00895AF5">
        <w:rPr>
          <w:rFonts w:ascii="Arial" w:hAnsi="Arial" w:cs="Arial"/>
          <w:i/>
          <w:iCs/>
          <w:sz w:val="20"/>
          <w:szCs w:val="20"/>
          <w:lang w:val="sr-Cyrl-CS"/>
        </w:rPr>
        <w:t>Rundfunkstaatsvertrag - RStV</w:t>
      </w:r>
      <w:r w:rsidRPr="00895AF5">
        <w:rPr>
          <w:rFonts w:ascii="Arial" w:hAnsi="Arial" w:cs="Arial"/>
          <w:sz w:val="20"/>
          <w:szCs w:val="20"/>
          <w:lang w:val="sr-Cyrl-CS"/>
        </w:rPr>
        <w:t>)</w:t>
      </w:r>
      <w:r w:rsidRPr="00895AF5">
        <w:rPr>
          <w:rFonts w:ascii="Arial" w:hAnsi="Arial" w:cs="Arial"/>
          <w:bCs/>
          <w:iCs/>
          <w:sz w:val="20"/>
          <w:szCs w:val="20"/>
          <w:lang w:val="sr-Cyrl-CS"/>
        </w:rPr>
        <w:t xml:space="preserve"> </w:t>
      </w:r>
      <w:r w:rsidRPr="00895AF5">
        <w:rPr>
          <w:rFonts w:ascii="Arial" w:hAnsi="Arial" w:cs="Arial"/>
          <w:sz w:val="20"/>
          <w:szCs w:val="20"/>
          <w:lang w:val="sr-Cyrl-CS"/>
        </w:rPr>
        <w:t>уведен је принцип двоструког радиодифузног система који подразумева постојање јавног радио-дифузног система и приватних медија.</w:t>
      </w:r>
      <w:r w:rsidRPr="00895AF5">
        <w:rPr>
          <w:rStyle w:val="FootnoteReference"/>
          <w:rFonts w:ascii="Arial" w:hAnsi="Arial" w:cs="Arial"/>
          <w:bCs/>
          <w:iCs/>
          <w:sz w:val="20"/>
          <w:szCs w:val="20"/>
          <w:lang w:val="sr-Cyrl-CS"/>
        </w:rPr>
        <w:footnoteReference w:id="6"/>
      </w:r>
      <w:r w:rsidRPr="00895AF5">
        <w:rPr>
          <w:rFonts w:ascii="Arial" w:hAnsi="Arial" w:cs="Arial"/>
          <w:sz w:val="20"/>
          <w:szCs w:val="20"/>
          <w:lang w:val="sr-Cyrl-CS"/>
        </w:rPr>
        <w:t xml:space="preserve"> Најзаступљенији су медији у приватном власништву којих је, према подацима из 2005. године било 95, са националном фреквенцијом, и само два јавна сервиса. </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sz w:val="20"/>
          <w:szCs w:val="20"/>
          <w:lang w:val="sr-Cyrl-CS"/>
        </w:rPr>
        <w:t xml:space="preserve">Држава у свом власништву нема нити један медиј нити јој је дозвољено да предузима било какве мере у том смислу. Разлог за овако уређен медијски простор налази се, према информацијама из немачког Парламента, у уставном одређењу слободе медија и информисања које Устав дефинише једним од основних права грађана. Наиме, чланом 5. Устава, </w:t>
      </w:r>
      <w:r w:rsidRPr="00895AF5">
        <w:rPr>
          <w:rFonts w:ascii="Arial" w:hAnsi="Arial" w:cs="Arial"/>
          <w:bCs/>
          <w:iCs/>
          <w:sz w:val="20"/>
          <w:szCs w:val="20"/>
          <w:lang w:val="sr-Cyrl-CS"/>
        </w:rPr>
        <w:t xml:space="preserve">грађанима је загарантовано право на слободно изношење и ширење мисли речима, писаним путем и сликом, право несметаног информисања из општедоступних извора, слобода штампе и информисања путем радија и филма уз одсуство цензуре. </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t>Када су у питању електронски медији, надлежност у ов</w:t>
      </w:r>
      <w:r w:rsidR="006957B2" w:rsidRPr="00895AF5">
        <w:rPr>
          <w:rFonts w:ascii="Arial" w:hAnsi="Arial" w:cs="Arial"/>
          <w:bCs/>
          <w:iCs/>
          <w:sz w:val="20"/>
          <w:szCs w:val="20"/>
          <w:lang w:val="sr-Cyrl-CS"/>
        </w:rPr>
        <w:t xml:space="preserve">ој области деле савезна држава (мањи део, односно </w:t>
      </w:r>
      <w:r w:rsidRPr="00895AF5">
        <w:rPr>
          <w:rFonts w:ascii="Arial" w:hAnsi="Arial" w:cs="Arial"/>
          <w:bCs/>
          <w:iCs/>
          <w:sz w:val="20"/>
          <w:szCs w:val="20"/>
          <w:lang w:val="sr-Cyrl-CS"/>
        </w:rPr>
        <w:t xml:space="preserve">само </w:t>
      </w:r>
      <w:r w:rsidRPr="00895AF5">
        <w:rPr>
          <w:rFonts w:ascii="Arial" w:hAnsi="Arial" w:cs="Arial"/>
          <w:bCs/>
          <w:i/>
          <w:iCs/>
          <w:sz w:val="20"/>
          <w:szCs w:val="20"/>
          <w:lang w:val="sr-Cyrl-CS"/>
        </w:rPr>
        <w:t>Deutsche Welle – DW</w:t>
      </w:r>
      <w:r w:rsidRPr="00895AF5">
        <w:rPr>
          <w:rFonts w:ascii="Arial" w:hAnsi="Arial" w:cs="Arial"/>
          <w:bCs/>
          <w:iCs/>
          <w:sz w:val="20"/>
          <w:szCs w:val="20"/>
          <w:lang w:val="sr-Cyrl-CS"/>
        </w:rPr>
        <w:t xml:space="preserve"> и </w:t>
      </w:r>
      <w:r w:rsidRPr="00895AF5">
        <w:rPr>
          <w:rFonts w:ascii="Arial" w:hAnsi="Arial" w:cs="Arial"/>
          <w:bCs/>
          <w:i/>
          <w:iCs/>
          <w:sz w:val="20"/>
          <w:szCs w:val="20"/>
          <w:lang w:val="sr-Cyrl-CS"/>
        </w:rPr>
        <w:t>Deutschlandradio - DLF/DLR</w:t>
      </w:r>
      <w:r w:rsidR="006957B2" w:rsidRPr="00895AF5">
        <w:rPr>
          <w:rFonts w:ascii="Arial" w:hAnsi="Arial" w:cs="Arial"/>
          <w:bCs/>
          <w:iCs/>
          <w:sz w:val="20"/>
          <w:szCs w:val="20"/>
          <w:lang w:val="sr-Cyrl-CS"/>
        </w:rPr>
        <w:t>) и савезне државе (</w:t>
      </w:r>
      <w:r w:rsidRPr="00895AF5">
        <w:rPr>
          <w:rFonts w:ascii="Arial" w:hAnsi="Arial" w:cs="Arial"/>
          <w:bCs/>
          <w:iCs/>
          <w:sz w:val="20"/>
          <w:szCs w:val="20"/>
          <w:lang w:val="sr-Cyrl-CS"/>
        </w:rPr>
        <w:t>највећи део</w:t>
      </w:r>
      <w:r w:rsidR="006957B2" w:rsidRPr="00895AF5">
        <w:rPr>
          <w:rFonts w:ascii="Arial" w:hAnsi="Arial" w:cs="Arial"/>
          <w:bCs/>
          <w:iCs/>
          <w:sz w:val="20"/>
          <w:szCs w:val="20"/>
          <w:lang w:val="sr-Cyrl-CS"/>
        </w:rPr>
        <w:t>)</w:t>
      </w:r>
      <w:r w:rsidRPr="00895AF5">
        <w:rPr>
          <w:rFonts w:ascii="Arial" w:hAnsi="Arial" w:cs="Arial"/>
          <w:bCs/>
          <w:iCs/>
          <w:sz w:val="20"/>
          <w:szCs w:val="20"/>
          <w:lang w:val="sr-Cyrl-CS"/>
        </w:rPr>
        <w:t xml:space="preserve"> јер је и то, према Уставу, део њиховог културног суверенитета. Jавни сервис у Немачкој </w:t>
      </w:r>
      <w:r w:rsidRPr="00895AF5">
        <w:rPr>
          <w:rFonts w:ascii="Arial" w:hAnsi="Arial" w:cs="Arial"/>
          <w:bCs/>
          <w:i/>
          <w:iCs/>
          <w:sz w:val="20"/>
          <w:szCs w:val="20"/>
          <w:lang w:val="sr-Cyrl-CS"/>
        </w:rPr>
        <w:t>(Anstalt)</w:t>
      </w:r>
      <w:r w:rsidRPr="00895AF5">
        <w:rPr>
          <w:rFonts w:ascii="Arial" w:hAnsi="Arial" w:cs="Arial"/>
          <w:bCs/>
          <w:iCs/>
          <w:sz w:val="20"/>
          <w:szCs w:val="20"/>
          <w:lang w:val="sr-Cyrl-CS"/>
        </w:rPr>
        <w:t xml:space="preserve"> је постављен као независна и некомерцијална организација, која емитује радио и телевизијски програм најчешће на територији савезне државе и финансира се, пре свега, од претплате. Такође, чест је случај да се више емитера удружи и оснује заједничку корпорацију (нпр. NDR ) док корпорације из неколико савезних држава заједно чине </w:t>
      </w:r>
      <w:r w:rsidRPr="00895AF5">
        <w:rPr>
          <w:rFonts w:ascii="Arial" w:hAnsi="Arial" w:cs="Arial"/>
          <w:bCs/>
          <w:i/>
          <w:iCs/>
          <w:sz w:val="20"/>
          <w:szCs w:val="20"/>
          <w:lang w:val="sr-Cyrl-CS"/>
        </w:rPr>
        <w:t>ARD</w:t>
      </w:r>
      <w:r w:rsidRPr="00895AF5">
        <w:rPr>
          <w:rFonts w:ascii="Arial" w:hAnsi="Arial" w:cs="Arial"/>
          <w:bCs/>
          <w:iCs/>
          <w:sz w:val="20"/>
          <w:szCs w:val="20"/>
          <w:lang w:val="sr-Cyrl-CS"/>
        </w:rPr>
        <w:t xml:space="preserve"> </w:t>
      </w:r>
      <w:r w:rsidRPr="00895AF5">
        <w:rPr>
          <w:rFonts w:ascii="Arial" w:hAnsi="Arial" w:cs="Arial"/>
          <w:bCs/>
          <w:i/>
          <w:iCs/>
          <w:sz w:val="20"/>
          <w:szCs w:val="20"/>
          <w:lang w:val="sr-Cyrl-CS"/>
        </w:rPr>
        <w:t xml:space="preserve">(Arbeitsgemeinschaft der Rundfunkanstalten Deutschlands) </w:t>
      </w:r>
      <w:r w:rsidRPr="00895AF5">
        <w:rPr>
          <w:rFonts w:ascii="Arial" w:hAnsi="Arial" w:cs="Arial"/>
          <w:bCs/>
          <w:iCs/>
          <w:sz w:val="20"/>
          <w:szCs w:val="20"/>
          <w:lang w:val="sr-Cyrl-CS"/>
        </w:rPr>
        <w:t>и заједнички учествују</w:t>
      </w:r>
      <w:r w:rsidRPr="00895AF5">
        <w:rPr>
          <w:rFonts w:ascii="Arial" w:hAnsi="Arial" w:cs="Arial"/>
          <w:bCs/>
          <w:i/>
          <w:iCs/>
          <w:sz w:val="20"/>
          <w:szCs w:val="20"/>
          <w:lang w:val="sr-Cyrl-CS"/>
        </w:rPr>
        <w:t xml:space="preserve"> </w:t>
      </w:r>
      <w:r w:rsidRPr="00895AF5">
        <w:rPr>
          <w:rFonts w:ascii="Arial" w:hAnsi="Arial" w:cs="Arial"/>
          <w:bCs/>
          <w:iCs/>
          <w:sz w:val="20"/>
          <w:szCs w:val="20"/>
          <w:lang w:val="sr-Cyrl-CS"/>
        </w:rPr>
        <w:t xml:space="preserve">у емитовању телевизијског „Првог канала“ </w:t>
      </w:r>
      <w:r w:rsidRPr="00895AF5">
        <w:rPr>
          <w:rFonts w:ascii="Arial" w:hAnsi="Arial" w:cs="Arial"/>
          <w:bCs/>
          <w:i/>
          <w:iCs/>
          <w:sz w:val="20"/>
          <w:szCs w:val="20"/>
          <w:lang w:val="sr-Cyrl-CS"/>
        </w:rPr>
        <w:t xml:space="preserve">(Das Erste). </w:t>
      </w:r>
      <w:r w:rsidRPr="00895AF5">
        <w:rPr>
          <w:rFonts w:ascii="Arial" w:hAnsi="Arial" w:cs="Arial"/>
          <w:bCs/>
          <w:iCs/>
          <w:sz w:val="20"/>
          <w:szCs w:val="20"/>
          <w:lang w:val="sr-Cyrl-CS"/>
        </w:rPr>
        <w:t xml:space="preserve">За разлику од овога, комерцијални електронски медији су под контролом двеју медијских група ProSiebenSAT.1Media AG и RTL Group које себе називају „породицом емитера“ </w:t>
      </w:r>
      <w:r w:rsidRPr="00895AF5">
        <w:rPr>
          <w:rFonts w:ascii="Arial" w:hAnsi="Arial" w:cs="Arial"/>
          <w:bCs/>
          <w:i/>
          <w:iCs/>
          <w:sz w:val="20"/>
          <w:szCs w:val="20"/>
          <w:lang w:val="sr-Cyrl-CS"/>
        </w:rPr>
        <w:t xml:space="preserve">(Senderfamilien) </w:t>
      </w:r>
      <w:r w:rsidRPr="00895AF5">
        <w:rPr>
          <w:rFonts w:ascii="Arial" w:hAnsi="Arial" w:cs="Arial"/>
          <w:bCs/>
          <w:iCs/>
          <w:sz w:val="20"/>
          <w:szCs w:val="20"/>
          <w:lang w:val="sr-Cyrl-CS"/>
        </w:rPr>
        <w:t>и</w:t>
      </w:r>
      <w:r w:rsidRPr="00895AF5">
        <w:rPr>
          <w:rFonts w:ascii="Arial" w:hAnsi="Arial" w:cs="Arial"/>
          <w:bCs/>
          <w:i/>
          <w:iCs/>
          <w:sz w:val="20"/>
          <w:szCs w:val="20"/>
          <w:lang w:val="sr-Cyrl-CS"/>
        </w:rPr>
        <w:t xml:space="preserve"> </w:t>
      </w:r>
      <w:r w:rsidRPr="00895AF5">
        <w:rPr>
          <w:rFonts w:ascii="Arial" w:hAnsi="Arial" w:cs="Arial"/>
          <w:bCs/>
          <w:iCs/>
          <w:sz w:val="20"/>
          <w:szCs w:val="20"/>
          <w:lang w:val="sr-Cyrl-CS"/>
        </w:rPr>
        <w:t xml:space="preserve">који су 2008. године имали 21,6% удела на тржишту. </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t xml:space="preserve">Јавни радио-дифузни сервис </w:t>
      </w:r>
      <w:r w:rsidRPr="00895AF5">
        <w:rPr>
          <w:rFonts w:ascii="Arial" w:hAnsi="Arial" w:cs="Arial"/>
          <w:bCs/>
          <w:i/>
          <w:iCs/>
          <w:sz w:val="20"/>
          <w:szCs w:val="20"/>
          <w:lang w:val="sr-Cyrl-CS"/>
        </w:rPr>
        <w:t xml:space="preserve">(Arbeitsgemeinschaft der Rundfunkanstalten Deutschlands -ARD, Zweites Deutsches Fernsehen - ZDF </w:t>
      </w:r>
      <w:r w:rsidRPr="00895AF5">
        <w:rPr>
          <w:rFonts w:ascii="Arial" w:hAnsi="Arial" w:cs="Arial"/>
          <w:bCs/>
          <w:iCs/>
          <w:sz w:val="20"/>
          <w:szCs w:val="20"/>
          <w:lang w:val="sr-Cyrl-CS"/>
        </w:rPr>
        <w:t>и Радио Немачка</w:t>
      </w:r>
      <w:r w:rsidRPr="00895AF5">
        <w:rPr>
          <w:rFonts w:ascii="Arial" w:hAnsi="Arial" w:cs="Arial"/>
          <w:bCs/>
          <w:i/>
          <w:iCs/>
          <w:sz w:val="20"/>
          <w:szCs w:val="20"/>
          <w:lang w:val="sr-Cyrl-CS"/>
        </w:rPr>
        <w:t xml:space="preserve"> - Deutschlandradio),</w:t>
      </w:r>
      <w:r w:rsidRPr="00895AF5">
        <w:rPr>
          <w:rFonts w:ascii="Arial" w:hAnsi="Arial" w:cs="Arial"/>
          <w:bCs/>
          <w:iCs/>
          <w:sz w:val="20"/>
          <w:szCs w:val="20"/>
          <w:lang w:val="sr-Cyrl-CS"/>
        </w:rPr>
        <w:t xml:space="preserve"> финансирају се од радио-телевизијске претпл</w:t>
      </w:r>
      <w:r w:rsidR="008864BF" w:rsidRPr="00895AF5">
        <w:rPr>
          <w:rFonts w:ascii="Arial" w:hAnsi="Arial" w:cs="Arial"/>
          <w:bCs/>
          <w:iCs/>
          <w:sz w:val="20"/>
          <w:szCs w:val="20"/>
          <w:lang w:val="sr-Cyrl-CS"/>
        </w:rPr>
        <w:t>ате која се не плаћа по броју ТВ</w:t>
      </w:r>
      <w:r w:rsidRPr="00895AF5">
        <w:rPr>
          <w:rFonts w:ascii="Arial" w:hAnsi="Arial" w:cs="Arial"/>
          <w:bCs/>
          <w:iCs/>
          <w:sz w:val="20"/>
          <w:szCs w:val="20"/>
          <w:lang w:val="sr-Cyrl-CS"/>
        </w:rPr>
        <w:t xml:space="preserve"> или радио пријемника или интернет прикључака</w:t>
      </w:r>
      <w:r w:rsidR="006957B2" w:rsidRPr="00895AF5">
        <w:rPr>
          <w:rFonts w:ascii="Arial" w:hAnsi="Arial" w:cs="Arial"/>
          <w:bCs/>
          <w:iCs/>
          <w:sz w:val="20"/>
          <w:szCs w:val="20"/>
          <w:lang w:val="sr-Cyrl-CS"/>
        </w:rPr>
        <w:t>,</w:t>
      </w:r>
      <w:r w:rsidRPr="00895AF5">
        <w:rPr>
          <w:rFonts w:ascii="Arial" w:hAnsi="Arial" w:cs="Arial"/>
          <w:bCs/>
          <w:iCs/>
          <w:sz w:val="20"/>
          <w:szCs w:val="20"/>
          <w:lang w:val="sr-Cyrl-CS"/>
        </w:rPr>
        <w:t xml:space="preserve"> већ је основ плаћања поседовање домаћинства, трговинског предузећа или возила које се не користи за сопствене потребе.</w:t>
      </w:r>
      <w:r w:rsidRPr="00895AF5">
        <w:rPr>
          <w:rFonts w:ascii="Arial" w:hAnsi="Arial" w:cs="Arial"/>
          <w:bCs/>
          <w:iCs/>
          <w:sz w:val="20"/>
          <w:szCs w:val="20"/>
          <w:vertAlign w:val="superscript"/>
          <w:lang w:val="sr-Cyrl-CS"/>
        </w:rPr>
        <w:footnoteReference w:id="7"/>
      </w:r>
      <w:r w:rsidRPr="00895AF5">
        <w:rPr>
          <w:rFonts w:ascii="Arial" w:hAnsi="Arial" w:cs="Arial"/>
          <w:bCs/>
          <w:iCs/>
          <w:sz w:val="20"/>
          <w:szCs w:val="20"/>
          <w:lang w:val="sr-Cyrl-CS"/>
        </w:rPr>
        <w:t xml:space="preserve"> Овако прикупљена средства представљају око 85% буџета. Додатни извор финансирања представља и емитовање економско-пропагандног садржаја, с тим што је оно, када је реч о јавним сервисима, веома ограничено и представља око 6% прихода. Преостали део финансира се из различитих извора (нпр. копродукције).</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lastRenderedPageBreak/>
        <w:t>Месечни износ претплате се креће у рас</w:t>
      </w:r>
      <w:r w:rsidR="006957B2" w:rsidRPr="00895AF5">
        <w:rPr>
          <w:rFonts w:ascii="Arial" w:hAnsi="Arial" w:cs="Arial"/>
          <w:bCs/>
          <w:iCs/>
          <w:sz w:val="20"/>
          <w:szCs w:val="20"/>
          <w:lang w:val="sr-Cyrl-CS"/>
        </w:rPr>
        <w:t>пону од 5,76€ до 17,98€. Начин при</w:t>
      </w:r>
      <w:r w:rsidRPr="00895AF5">
        <w:rPr>
          <w:rFonts w:ascii="Arial" w:hAnsi="Arial" w:cs="Arial"/>
          <w:bCs/>
          <w:iCs/>
          <w:sz w:val="20"/>
          <w:szCs w:val="20"/>
          <w:lang w:val="sr-Cyrl-CS"/>
        </w:rPr>
        <w:t>купљања</w:t>
      </w:r>
      <w:r w:rsidR="006957B2" w:rsidRPr="00895AF5">
        <w:rPr>
          <w:rFonts w:ascii="Arial" w:hAnsi="Arial" w:cs="Arial"/>
          <w:bCs/>
          <w:iCs/>
          <w:sz w:val="20"/>
          <w:szCs w:val="20"/>
          <w:lang w:val="sr-Cyrl-CS"/>
        </w:rPr>
        <w:t xml:space="preserve"> претплате</w:t>
      </w:r>
      <w:r w:rsidR="008864BF" w:rsidRPr="00895AF5">
        <w:rPr>
          <w:rFonts w:ascii="Arial" w:hAnsi="Arial" w:cs="Arial"/>
          <w:bCs/>
          <w:iCs/>
          <w:sz w:val="20"/>
          <w:szCs w:val="20"/>
          <w:lang w:val="sr-Cyrl-CS"/>
        </w:rPr>
        <w:t xml:space="preserve"> </w:t>
      </w:r>
      <w:r w:rsidRPr="00895AF5">
        <w:rPr>
          <w:rFonts w:ascii="Arial" w:hAnsi="Arial" w:cs="Arial"/>
          <w:bCs/>
          <w:iCs/>
          <w:sz w:val="20"/>
          <w:szCs w:val="20"/>
          <w:lang w:val="sr-Cyrl-CS"/>
        </w:rPr>
        <w:t>одре</w:t>
      </w:r>
      <w:r w:rsidR="008864BF" w:rsidRPr="00895AF5">
        <w:rPr>
          <w:rFonts w:ascii="Arial" w:hAnsi="Arial" w:cs="Arial"/>
          <w:bCs/>
          <w:iCs/>
          <w:sz w:val="20"/>
          <w:szCs w:val="20"/>
          <w:lang w:val="sr-Cyrl-CS"/>
        </w:rPr>
        <w:t>ђује Немачки уред за издавање ТВ</w:t>
      </w:r>
      <w:r w:rsidRPr="00895AF5">
        <w:rPr>
          <w:rFonts w:ascii="Arial" w:hAnsi="Arial" w:cs="Arial"/>
          <w:bCs/>
          <w:iCs/>
          <w:sz w:val="20"/>
          <w:szCs w:val="20"/>
          <w:lang w:val="sr-Cyrl-CS"/>
        </w:rPr>
        <w:t xml:space="preserve"> дозвола </w:t>
      </w:r>
      <w:r w:rsidRPr="00895AF5">
        <w:rPr>
          <w:rFonts w:ascii="Arial" w:hAnsi="Arial" w:cs="Arial"/>
          <w:bCs/>
          <w:i/>
          <w:iCs/>
          <w:sz w:val="20"/>
          <w:szCs w:val="20"/>
          <w:lang w:val="sr-Cyrl-CS"/>
        </w:rPr>
        <w:t xml:space="preserve">(Gebühreneinzugszentrale - GEZ). </w:t>
      </w:r>
      <w:r w:rsidRPr="00895AF5">
        <w:rPr>
          <w:rFonts w:ascii="Arial" w:hAnsi="Arial" w:cs="Arial"/>
          <w:bCs/>
          <w:iCs/>
          <w:sz w:val="20"/>
          <w:szCs w:val="20"/>
          <w:lang w:val="sr-Cyrl-CS"/>
        </w:rPr>
        <w:t>Овакав начин плаћања, Уред је увео, 2013. године јер је дигитализација медија довела до конвергенције медија</w:t>
      </w:r>
      <w:r w:rsidR="006957B2" w:rsidRPr="00895AF5">
        <w:rPr>
          <w:rFonts w:ascii="Arial" w:hAnsi="Arial" w:cs="Arial"/>
          <w:bCs/>
          <w:iCs/>
          <w:sz w:val="20"/>
          <w:szCs w:val="20"/>
          <w:lang w:val="sr-Cyrl-CS"/>
        </w:rPr>
        <w:t>,</w:t>
      </w:r>
      <w:r w:rsidRPr="00895AF5">
        <w:rPr>
          <w:rFonts w:ascii="Arial" w:hAnsi="Arial" w:cs="Arial"/>
          <w:bCs/>
          <w:iCs/>
          <w:sz w:val="20"/>
          <w:szCs w:val="20"/>
          <w:lang w:val="sr-Cyrl-CS"/>
        </w:rPr>
        <w:t xml:space="preserve"> </w:t>
      </w:r>
      <w:r w:rsidR="006957B2" w:rsidRPr="00895AF5">
        <w:rPr>
          <w:rFonts w:ascii="Arial" w:hAnsi="Arial" w:cs="Arial"/>
          <w:bCs/>
          <w:iCs/>
          <w:sz w:val="20"/>
          <w:szCs w:val="20"/>
          <w:lang w:val="sr-Cyrl-CS"/>
        </w:rPr>
        <w:t>односно до тенденције</w:t>
      </w:r>
      <w:r w:rsidRPr="00895AF5">
        <w:rPr>
          <w:rFonts w:ascii="Arial" w:hAnsi="Arial" w:cs="Arial"/>
          <w:bCs/>
          <w:iCs/>
          <w:sz w:val="20"/>
          <w:szCs w:val="20"/>
          <w:lang w:val="sr-Cyrl-CS"/>
        </w:rPr>
        <w:t xml:space="preserve"> да различити медији деле заједничку платформу.</w:t>
      </w:r>
      <w:r w:rsidRPr="00895AF5">
        <w:rPr>
          <w:rFonts w:ascii="Arial" w:hAnsi="Arial" w:cs="Arial"/>
          <w:bCs/>
          <w:iCs/>
          <w:sz w:val="20"/>
          <w:szCs w:val="20"/>
          <w:vertAlign w:val="superscript"/>
          <w:lang w:val="sr-Cyrl-CS"/>
        </w:rPr>
        <w:footnoteReference w:id="8"/>
      </w:r>
      <w:r w:rsidRPr="00895AF5">
        <w:rPr>
          <w:rFonts w:ascii="Arial" w:hAnsi="Arial" w:cs="Arial"/>
          <w:bCs/>
          <w:iCs/>
          <w:sz w:val="20"/>
          <w:szCs w:val="20"/>
          <w:lang w:val="sr-Cyrl-CS"/>
        </w:rPr>
        <w:t xml:space="preserve"> Грађани с</w:t>
      </w:r>
      <w:r w:rsidR="008864BF" w:rsidRPr="00895AF5">
        <w:rPr>
          <w:rFonts w:ascii="Arial" w:hAnsi="Arial" w:cs="Arial"/>
          <w:bCs/>
          <w:iCs/>
          <w:sz w:val="20"/>
          <w:szCs w:val="20"/>
          <w:lang w:val="sr-Cyrl-CS"/>
        </w:rPr>
        <w:t>у обавезни да региструју свој ТВ</w:t>
      </w:r>
      <w:r w:rsidRPr="00895AF5">
        <w:rPr>
          <w:rFonts w:ascii="Arial" w:hAnsi="Arial" w:cs="Arial"/>
          <w:bCs/>
          <w:iCs/>
          <w:sz w:val="20"/>
          <w:szCs w:val="20"/>
          <w:lang w:val="sr-Cyrl-CS"/>
        </w:rPr>
        <w:t xml:space="preserve"> и/или радио пријемник попуњавањем обрасца који је доступан у већини поштанских уреда и штедних банака. Свако непоштовање ове обавезе, има за последицу слање писма упозорења Немачког уреда за издавање тв дозвола којим се несавесни г</w:t>
      </w:r>
      <w:r w:rsidR="008864BF" w:rsidRPr="00895AF5">
        <w:rPr>
          <w:rFonts w:ascii="Arial" w:hAnsi="Arial" w:cs="Arial"/>
          <w:bCs/>
          <w:iCs/>
          <w:sz w:val="20"/>
          <w:szCs w:val="20"/>
          <w:lang w:val="sr-Cyrl-CS"/>
        </w:rPr>
        <w:t>рађанин подсећа да региструје ТВ</w:t>
      </w:r>
      <w:r w:rsidRPr="00895AF5">
        <w:rPr>
          <w:rFonts w:ascii="Arial" w:hAnsi="Arial" w:cs="Arial"/>
          <w:bCs/>
          <w:iCs/>
          <w:sz w:val="20"/>
          <w:szCs w:val="20"/>
          <w:lang w:val="sr-Cyrl-CS"/>
        </w:rPr>
        <w:t xml:space="preserve"> или радио пријемник, у року од неколико недеља након пријаве боравка. Закон је предвидео и строже казне, од изненадне посете инспектора Уреда до новчаних казни. У случају напуштања земље, грађани могу одјавити плаћање претплате.</w:t>
      </w:r>
    </w:p>
    <w:p w:rsidR="00756AB3" w:rsidRPr="00895AF5" w:rsidRDefault="00756AB3" w:rsidP="00895AF5">
      <w:pPr>
        <w:spacing w:line="360" w:lineRule="auto"/>
        <w:jc w:val="both"/>
        <w:rPr>
          <w:rFonts w:ascii="Arial" w:hAnsi="Arial" w:cs="Arial"/>
          <w:b/>
          <w:bCs/>
          <w:iCs/>
          <w:sz w:val="20"/>
          <w:szCs w:val="20"/>
          <w:lang w:val="sr-Cyrl-CS"/>
        </w:rPr>
      </w:pPr>
      <w:r w:rsidRPr="00895AF5">
        <w:rPr>
          <w:rFonts w:ascii="Arial" w:hAnsi="Arial" w:cs="Arial"/>
          <w:bCs/>
          <w:iCs/>
          <w:sz w:val="20"/>
          <w:szCs w:val="20"/>
          <w:lang w:val="sr-Cyrl-CS"/>
        </w:rPr>
        <w:t>Са друге стране, претплату не плаћа власник тв или радио пријемника већ онај ко га користи. Такође, претплата се не плаћа на преносиве радио пријемнике као ни на радио уређаје у аутомобилу под условом да је аутомобил регистрован на лице које већ плаћа тв претплату.</w:t>
      </w:r>
    </w:p>
    <w:p w:rsidR="00756AB3" w:rsidRPr="00895AF5" w:rsidRDefault="006957B2" w:rsidP="00895AF5">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t>Износ РТВ претплат</w:t>
      </w:r>
      <w:r w:rsidR="00756AB3" w:rsidRPr="00895AF5">
        <w:rPr>
          <w:rFonts w:ascii="Arial" w:hAnsi="Arial" w:cs="Arial"/>
          <w:bCs/>
          <w:iCs/>
          <w:sz w:val="20"/>
          <w:szCs w:val="20"/>
          <w:lang w:val="sr-Cyrl-CS"/>
        </w:rPr>
        <w:t xml:space="preserve">е утврђује Комисија за контролу финансирања електронских медија </w:t>
      </w:r>
      <w:r w:rsidR="00756AB3" w:rsidRPr="00895AF5">
        <w:rPr>
          <w:rFonts w:ascii="Arial" w:hAnsi="Arial" w:cs="Arial"/>
          <w:bCs/>
          <w:i/>
          <w:iCs/>
          <w:sz w:val="20"/>
          <w:szCs w:val="20"/>
          <w:lang w:val="sr-Cyrl-CS"/>
        </w:rPr>
        <w:t xml:space="preserve">(Kommission zur Überprüfung und Ermittlung des Finanzbedarfs der Rundfunkanstalten- KEF) </w:t>
      </w:r>
      <w:r w:rsidR="00756AB3" w:rsidRPr="00895AF5">
        <w:rPr>
          <w:rFonts w:ascii="Arial" w:hAnsi="Arial" w:cs="Arial"/>
          <w:bCs/>
          <w:iCs/>
          <w:sz w:val="20"/>
          <w:szCs w:val="20"/>
          <w:lang w:val="sr-Cyrl-CS"/>
        </w:rPr>
        <w:t>и то без било каквог утицаја државе. Једна од најважнијих делатности Комисије, према Међудржавном споразуму о радиодифузији, јесте контролисање финансијских захтева јавног радио-дифузног система. Комисија то спроводи тако што процењује економску исплативост захтева, а по потреби, врши и његову рационализацију. Поштујући висок степен објективности, Комисија процењује захтеве, на основу следећих критеријума:</w:t>
      </w:r>
    </w:p>
    <w:p w:rsidR="00756AB3" w:rsidRPr="00895AF5" w:rsidRDefault="00756AB3" w:rsidP="00895AF5">
      <w:pPr>
        <w:spacing w:line="360" w:lineRule="auto"/>
        <w:ind w:firstLine="993"/>
        <w:jc w:val="both"/>
        <w:rPr>
          <w:rFonts w:ascii="Arial" w:hAnsi="Arial" w:cs="Arial"/>
          <w:bCs/>
          <w:iCs/>
          <w:sz w:val="20"/>
          <w:szCs w:val="20"/>
          <w:lang w:val="sr-Cyrl-CS"/>
        </w:rPr>
      </w:pPr>
      <w:r w:rsidRPr="00895AF5">
        <w:rPr>
          <w:rFonts w:ascii="Arial" w:hAnsi="Arial" w:cs="Arial"/>
          <w:bCs/>
          <w:iCs/>
          <w:sz w:val="20"/>
          <w:szCs w:val="20"/>
          <w:lang w:val="sr-Cyrl-CS"/>
        </w:rPr>
        <w:t>- спровођење принципа конкурентности постојећих радио и телавизијских програма као и телевизијских програма који се емитују у складу са договором између свих држава;</w:t>
      </w:r>
    </w:p>
    <w:p w:rsidR="00756AB3" w:rsidRPr="00895AF5" w:rsidRDefault="00756AB3" w:rsidP="00895AF5">
      <w:pPr>
        <w:spacing w:line="360" w:lineRule="auto"/>
        <w:ind w:firstLine="993"/>
        <w:jc w:val="both"/>
        <w:rPr>
          <w:rFonts w:ascii="Arial" w:hAnsi="Arial" w:cs="Arial"/>
          <w:bCs/>
          <w:iCs/>
          <w:sz w:val="20"/>
          <w:szCs w:val="20"/>
          <w:lang w:val="sr-Cyrl-CS"/>
        </w:rPr>
      </w:pPr>
      <w:r w:rsidRPr="00895AF5">
        <w:rPr>
          <w:rFonts w:ascii="Arial" w:hAnsi="Arial" w:cs="Arial"/>
          <w:bCs/>
          <w:iCs/>
          <w:sz w:val="20"/>
          <w:szCs w:val="20"/>
          <w:lang w:val="sr-Cyrl-CS"/>
        </w:rPr>
        <w:t>- број нових радио и телевизијских програма одобрених у складу са законом, затим заспупљеност и примена нових радио-дифузних технологија у производњи и емитовању тих програма као и могућност усвајања нових радио-дифузних форми;</w:t>
      </w:r>
    </w:p>
    <w:p w:rsidR="00756AB3" w:rsidRPr="00895AF5" w:rsidRDefault="00756AB3" w:rsidP="00895AF5">
      <w:pPr>
        <w:spacing w:line="360" w:lineRule="auto"/>
        <w:ind w:firstLine="993"/>
        <w:jc w:val="both"/>
        <w:rPr>
          <w:rFonts w:ascii="Arial" w:hAnsi="Arial" w:cs="Arial"/>
          <w:bCs/>
          <w:iCs/>
          <w:sz w:val="20"/>
          <w:szCs w:val="20"/>
          <w:lang w:val="sr-Cyrl-CS"/>
        </w:rPr>
      </w:pPr>
      <w:r w:rsidRPr="00895AF5">
        <w:rPr>
          <w:rFonts w:ascii="Arial" w:hAnsi="Arial" w:cs="Arial"/>
          <w:bCs/>
          <w:iCs/>
          <w:sz w:val="20"/>
          <w:szCs w:val="20"/>
          <w:lang w:val="sr-Cyrl-CS"/>
        </w:rPr>
        <w:t>- општи трошкови а нарочито они у области медија;</w:t>
      </w:r>
    </w:p>
    <w:p w:rsidR="00756AB3" w:rsidRPr="00895AF5" w:rsidRDefault="00756AB3" w:rsidP="00895AF5">
      <w:pPr>
        <w:spacing w:line="360" w:lineRule="auto"/>
        <w:ind w:firstLine="993"/>
        <w:jc w:val="both"/>
        <w:rPr>
          <w:rFonts w:ascii="Arial" w:hAnsi="Arial" w:cs="Arial"/>
          <w:bCs/>
          <w:iCs/>
          <w:sz w:val="20"/>
          <w:szCs w:val="20"/>
          <w:lang w:val="sr-Cyrl-CS"/>
        </w:rPr>
      </w:pPr>
      <w:r w:rsidRPr="00895AF5">
        <w:rPr>
          <w:rFonts w:ascii="Arial" w:hAnsi="Arial" w:cs="Arial"/>
          <w:bCs/>
          <w:iCs/>
          <w:sz w:val="20"/>
          <w:szCs w:val="20"/>
          <w:lang w:val="sr-Cyrl-CS"/>
        </w:rPr>
        <w:lastRenderedPageBreak/>
        <w:t>- финансијска добит остварена од претплате, оглашавања и других извора финансирања.</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bCs/>
          <w:sz w:val="20"/>
          <w:szCs w:val="20"/>
          <w:lang w:val="sr-Cyrl-CS"/>
        </w:rPr>
        <w:t>Недозвоњена медијска концентрација у Немачкој се одређује уделом у гледаности, бројем дозвола за емитовање програма и уделом у оснивачком капиталу другог емитера. С тим у вези, р</w:t>
      </w:r>
      <w:r w:rsidRPr="00895AF5">
        <w:rPr>
          <w:rFonts w:ascii="Arial" w:hAnsi="Arial" w:cs="Arial"/>
          <w:bCs/>
          <w:iCs/>
          <w:sz w:val="20"/>
          <w:szCs w:val="20"/>
          <w:lang w:val="sr-Cyrl-CS"/>
        </w:rPr>
        <w:t xml:space="preserve">ад медија регулише више субјеката нпр. Удружење тела задужених за државне медије Савезне Републике Немачке </w:t>
      </w:r>
      <w:r w:rsidRPr="00895AF5">
        <w:rPr>
          <w:rFonts w:ascii="Arial" w:hAnsi="Arial" w:cs="Arial"/>
          <w:bCs/>
          <w:i/>
          <w:iCs/>
          <w:sz w:val="20"/>
          <w:szCs w:val="20"/>
          <w:lang w:val="sr-Cyrl-CS"/>
        </w:rPr>
        <w:t>(ALM), с</w:t>
      </w:r>
      <w:r w:rsidRPr="00895AF5">
        <w:rPr>
          <w:rFonts w:ascii="Arial" w:hAnsi="Arial" w:cs="Arial"/>
          <w:bCs/>
          <w:iCs/>
          <w:sz w:val="20"/>
          <w:szCs w:val="20"/>
          <w:lang w:val="sr-Cyrl-CS"/>
        </w:rPr>
        <w:t>авети радио-дифузије, затим</w:t>
      </w:r>
      <w:r w:rsidRPr="00895AF5">
        <w:rPr>
          <w:rFonts w:ascii="Arial" w:hAnsi="Arial" w:cs="Arial"/>
          <w:bCs/>
          <w:i/>
          <w:iCs/>
          <w:sz w:val="20"/>
          <w:szCs w:val="20"/>
          <w:lang w:val="sr-Cyrl-CS"/>
        </w:rPr>
        <w:t xml:space="preserve"> </w:t>
      </w:r>
      <w:r w:rsidRPr="00895AF5">
        <w:rPr>
          <w:rFonts w:ascii="Arial" w:hAnsi="Arial" w:cs="Arial"/>
          <w:bCs/>
          <w:iCs/>
          <w:sz w:val="20"/>
          <w:szCs w:val="20"/>
          <w:lang w:val="sr-Cyrl-CS"/>
        </w:rPr>
        <w:t xml:space="preserve">органи образовани у складу са Међудржавним споразумом о радиодифузији, као што је Комисија за регулаторна питања (ZAK), Комисија за заштиту мањинских права у медијима (KJM) и Комисије за спречавање недозвољеног обједињавања власништва над јавним гласилима </w:t>
      </w:r>
      <w:r w:rsidRPr="00895AF5">
        <w:rPr>
          <w:rFonts w:ascii="Arial" w:hAnsi="Arial" w:cs="Arial"/>
          <w:bCs/>
          <w:i/>
          <w:iCs/>
          <w:sz w:val="20"/>
          <w:szCs w:val="20"/>
          <w:lang w:val="sr-Cyrl-CS"/>
        </w:rPr>
        <w:t>(Kommission zur Ermittlung der Konzentration im Medienbereich – KEK).</w:t>
      </w:r>
      <w:r w:rsidRPr="00895AF5">
        <w:rPr>
          <w:rFonts w:ascii="Arial" w:hAnsi="Arial" w:cs="Arial"/>
          <w:bCs/>
          <w:i/>
          <w:iCs/>
          <w:sz w:val="20"/>
          <w:szCs w:val="20"/>
          <w:vertAlign w:val="superscript"/>
          <w:lang w:val="sr-Cyrl-CS"/>
        </w:rPr>
        <w:footnoteReference w:id="9"/>
      </w:r>
      <w:r w:rsidRPr="00895AF5">
        <w:rPr>
          <w:rFonts w:ascii="Arial" w:hAnsi="Arial" w:cs="Arial"/>
          <w:bCs/>
          <w:iCs/>
          <w:sz w:val="20"/>
          <w:szCs w:val="20"/>
          <w:lang w:val="sr-Cyrl-CS"/>
        </w:rPr>
        <w:t xml:space="preserve"> </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t>Ова комисија, постоји од 1997. године и одговорна је за спровођење оних законских одредаба које се односе на слободан проток информација и идеја као и на успостављање медијског плурализма и слободне конкуренције. Њен главни задатак је да утврди да ли постоји могућност успостављања доминантног положаја емитера и остваривања утицаја на јавно мнење било путем емитовања програма на националној фреквенцији било кроз промену у структури власништва. Према одредбама Међурджавног споразума о радиодифузији, доминантан утицај на јавно мнење, остварује се кад емитер оствари просечан годишњи рејтинг гледаности од 30%, затим ако има удео у гледаности већи од 25% или ако емитер контролише 30% свих телевизијских права.</w:t>
      </w:r>
    </w:p>
    <w:p w:rsidR="00756AB3" w:rsidRPr="00895AF5" w:rsidRDefault="00756AB3" w:rsidP="00895AF5">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t>Штампане медије карактерише зависност од оглашавања и висок степен економске концентрације.</w:t>
      </w:r>
      <w:r w:rsidRPr="00895AF5">
        <w:rPr>
          <w:rFonts w:ascii="Arial" w:hAnsi="Arial" w:cs="Arial"/>
          <w:bCs/>
          <w:iCs/>
          <w:sz w:val="20"/>
          <w:szCs w:val="20"/>
          <w:vertAlign w:val="superscript"/>
          <w:lang w:val="sr-Cyrl-CS"/>
        </w:rPr>
        <w:footnoteReference w:id="10"/>
      </w:r>
      <w:r w:rsidRPr="00895AF5">
        <w:rPr>
          <w:rFonts w:ascii="Arial" w:hAnsi="Arial" w:cs="Arial"/>
          <w:bCs/>
          <w:iCs/>
          <w:sz w:val="20"/>
          <w:szCs w:val="20"/>
          <w:lang w:val="sr-Cyrl-CS"/>
        </w:rPr>
        <w:t xml:space="preserve"> Немачким тржиштем дневних новина доминира мали број издавача. Највећи удео на тржишту са око 22,1% заузима Axel Springer Group (издају </w:t>
      </w:r>
      <w:r w:rsidRPr="00895AF5">
        <w:rPr>
          <w:rFonts w:ascii="Arial" w:hAnsi="Arial" w:cs="Arial"/>
          <w:bCs/>
          <w:i/>
          <w:iCs/>
          <w:sz w:val="20"/>
          <w:szCs w:val="20"/>
          <w:lang w:val="sr-Cyrl-CS"/>
        </w:rPr>
        <w:t>BILD, Welt, Hamburger Abendblatt, Berliner Morgenpost,</w:t>
      </w:r>
      <w:r w:rsidRPr="00895AF5">
        <w:rPr>
          <w:rFonts w:ascii="Arial" w:hAnsi="Arial" w:cs="Arial"/>
          <w:bCs/>
          <w:iCs/>
          <w:sz w:val="20"/>
          <w:szCs w:val="20"/>
          <w:lang w:val="sr-Cyrl-CS"/>
        </w:rPr>
        <w:t xml:space="preserve"> etc.) затим следи Verlagsgruppe Stuttgarter Zeitung са 8,5%, група WAZ </w:t>
      </w:r>
      <w:r w:rsidRPr="00895AF5">
        <w:rPr>
          <w:rFonts w:ascii="Arial" w:hAnsi="Arial" w:cs="Arial"/>
          <w:bCs/>
          <w:i/>
          <w:iCs/>
          <w:sz w:val="20"/>
          <w:szCs w:val="20"/>
          <w:lang w:val="sr-Cyrl-CS"/>
        </w:rPr>
        <w:t>(Westdeutsche Allgemeine Zeitung etc.)</w:t>
      </w:r>
      <w:r w:rsidRPr="00895AF5">
        <w:rPr>
          <w:rFonts w:ascii="Arial" w:hAnsi="Arial" w:cs="Arial"/>
          <w:bCs/>
          <w:iCs/>
          <w:sz w:val="20"/>
          <w:szCs w:val="20"/>
          <w:lang w:val="sr-Cyrl-CS"/>
        </w:rPr>
        <w:t xml:space="preserve"> са 6%, DuMont Schauberg са 4,2%, Ippen Gruppe са 4%. Десет највећих издавача дневних листова заједнички контролишу 44,8% тржишта док четири највећа издавача часописа </w:t>
      </w:r>
      <w:r w:rsidRPr="00895AF5">
        <w:rPr>
          <w:rFonts w:ascii="Arial" w:hAnsi="Arial" w:cs="Arial"/>
          <w:bCs/>
          <w:i/>
          <w:iCs/>
          <w:sz w:val="20"/>
          <w:szCs w:val="20"/>
          <w:lang w:val="sr-Cyrl-CS"/>
        </w:rPr>
        <w:t xml:space="preserve">(Bauer, Springer, Burda, Gruner + Jahr) </w:t>
      </w:r>
      <w:r w:rsidRPr="00895AF5">
        <w:rPr>
          <w:rFonts w:ascii="Arial" w:hAnsi="Arial" w:cs="Arial"/>
          <w:bCs/>
          <w:iCs/>
          <w:sz w:val="20"/>
          <w:szCs w:val="20"/>
          <w:lang w:val="sr-Cyrl-CS"/>
        </w:rPr>
        <w:t xml:space="preserve">„покривају“ око 60% тржишта. </w:t>
      </w:r>
    </w:p>
    <w:p w:rsidR="006B75F9" w:rsidRPr="001B434A" w:rsidRDefault="00756AB3" w:rsidP="001B434A">
      <w:pPr>
        <w:spacing w:line="360" w:lineRule="auto"/>
        <w:jc w:val="both"/>
        <w:rPr>
          <w:rFonts w:ascii="Arial" w:hAnsi="Arial" w:cs="Arial"/>
          <w:bCs/>
          <w:iCs/>
          <w:sz w:val="20"/>
          <w:szCs w:val="20"/>
          <w:lang w:val="sr-Cyrl-CS"/>
        </w:rPr>
      </w:pPr>
      <w:r w:rsidRPr="00895AF5">
        <w:rPr>
          <w:rFonts w:ascii="Arial" w:hAnsi="Arial" w:cs="Arial"/>
          <w:bCs/>
          <w:iCs/>
          <w:sz w:val="20"/>
          <w:szCs w:val="20"/>
          <w:lang w:val="sr-Cyrl-CS"/>
        </w:rPr>
        <w:t>Када је реч о уделу на тржишту, јавни радио-дифузни сервис заузима 43,6% (ARD - 13,4%; ZDF – 13,1%; Трећи канал 13,2%) приватна тв станица RTL - 11,7% SAT1 – 10,3% и ProSieben – 6,6%.</w:t>
      </w:r>
    </w:p>
    <w:p w:rsidR="00B67A43" w:rsidRPr="00180190" w:rsidRDefault="00B67A43" w:rsidP="007E66AD">
      <w:pPr>
        <w:pStyle w:val="Heading1"/>
        <w:rPr>
          <w:lang w:val="sr-Cyrl-CS"/>
        </w:rPr>
      </w:pPr>
      <w:bookmarkStart w:id="6" w:name="_Toc358728147"/>
      <w:r w:rsidRPr="00895AF5">
        <w:rPr>
          <w:lang w:val="sr-Cyrl-CS"/>
        </w:rPr>
        <w:t>СЛОВАЧКА</w:t>
      </w:r>
      <w:bookmarkEnd w:id="6"/>
    </w:p>
    <w:p w:rsidR="00B67A43" w:rsidRPr="00895AF5"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Правни оквир који регулише права, обавезе, власништво, фнансирање и рад медија, у најширем смислу, чини велики број закона и подзаконских аката. Најважнији међу њима су Закон о радиодифузији, Закон о радију и телевизији Словачке, Закон о штампи и новинским агенцијама, </w:t>
      </w:r>
      <w:r w:rsidRPr="00895AF5">
        <w:rPr>
          <w:rFonts w:ascii="Arial" w:hAnsi="Arial" w:cs="Arial"/>
          <w:sz w:val="20"/>
          <w:szCs w:val="20"/>
          <w:lang w:val="sr-Cyrl-CS"/>
        </w:rPr>
        <w:lastRenderedPageBreak/>
        <w:t>Закон о електронским комуникацијама, Закон о дигиталној радиодифузији, Закон о аудиовизуелној делатности, Закон о аудиовизуелном фонду</w:t>
      </w:r>
      <w:r w:rsidRPr="00895AF5">
        <w:rPr>
          <w:rStyle w:val="FootnoteReference"/>
          <w:rFonts w:ascii="Arial" w:hAnsi="Arial" w:cs="Arial"/>
          <w:sz w:val="20"/>
          <w:szCs w:val="20"/>
          <w:lang w:val="sr-Cyrl-CS"/>
        </w:rPr>
        <w:footnoteReference w:id="11"/>
      </w:r>
      <w:r w:rsidRPr="00895AF5">
        <w:rPr>
          <w:rFonts w:ascii="Arial" w:hAnsi="Arial" w:cs="Arial"/>
          <w:sz w:val="20"/>
          <w:szCs w:val="20"/>
          <w:lang w:val="sr-Cyrl-CS"/>
        </w:rPr>
        <w:t>.</w:t>
      </w:r>
    </w:p>
    <w:p w:rsidR="00B67A43" w:rsidRPr="00895AF5"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Закон о радиодифузији је комплесан закон који уређује област приватног и државног телевизијског емитовања, радијског емитовања, поновне преносе програмских услуга, као и аудиовизуелне услуге и интернет програме, по захтеву. Министарство културе је главна надлежна институција у области медија. Додатно, сходно области која се уређује, улоге имају и Канцеларија за телекомуникације, Радиодифузни савет и Канцеларија за заштиту од монопола. Овај закон детаљније је уредио и медијско власништво, тиме што је надлежност за спречавање монопола дао Канцеларији за заштиту од монопола, која и у овом случају примењује Закон о заштити конкуренције. Одредбе о забрани монопола и концентрације власништва прописују да ниједан појединац или компанија не смеју имати удела у власништву више од једне радио или телевизијске станице, а они не могу бити издавачи дневних новина. </w:t>
      </w:r>
    </w:p>
    <w:p w:rsidR="00B67A43" w:rsidRPr="00895AF5"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Власници приватних медија су компаније или појединци, независни од државе, а могу бити страни држављани или локалне организације и компаније. Према доступним изворима информација, највећи број медијских кућа је у приватном власништву и то страних држављана.</w:t>
      </w:r>
    </w:p>
    <w:p w:rsidR="00B67A43" w:rsidRPr="00895AF5"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Закон о Радију и Телевизији Словачка усвојен је 2010. године, са циљем да споји и законски заједнички уреди задужења, активности, финансирање, буџетску контролу и управљање јавним сервисима. Према овом закону медијске организације су дефинисане као националне, независне, информативне, културне и едукативне институције, које пружају услуге јавности у области телевизијског и радио емитовања. Радио и телевизија Словачке финансирају се из различитих извора према члану 20. закона и то из претплате за емитовање програма, грантова из буџета, маркетинга, спонзорстава, поклона физичких или правних лица, изнајмљивања имовине, итд. Јавни медиј у Словачкој поред радија и телевизије је и новинска агенција </w:t>
      </w:r>
      <w:r w:rsidRPr="00895AF5">
        <w:rPr>
          <w:rFonts w:ascii="Arial" w:hAnsi="Arial" w:cs="Arial"/>
          <w:i/>
          <w:sz w:val="20"/>
          <w:szCs w:val="20"/>
          <w:lang w:val="sr-Cyrl-CS"/>
        </w:rPr>
        <w:t>TASR</w:t>
      </w:r>
      <w:r w:rsidRPr="00895AF5">
        <w:rPr>
          <w:rFonts w:ascii="Arial" w:hAnsi="Arial" w:cs="Arial"/>
          <w:sz w:val="20"/>
          <w:szCs w:val="20"/>
          <w:lang w:val="sr-Cyrl-CS"/>
        </w:rPr>
        <w:t>.</w:t>
      </w:r>
    </w:p>
    <w:p w:rsidR="00B67A43" w:rsidRPr="007E66AD"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Дигитално емитовање уређено је Законом о дигиталном емитовању из 2007. године који уређује дигитални пренос на територији Словачке. Овај закон такође уређује права и обавезе физичких и правних лица, који имају/траже дозволу за ову врсту емитовања програма.  Оно што је обавеза и ових лица јесте прибављање дозволе за емитовање на регионалном нивоу, а забрањена је веза између ових оператера, као и између њих и националних емитера. Закон забрањује концентрацију власништва над дигиталним оператерима уколико њихов сигнал покрива више од 50% територије Словачке. </w:t>
      </w:r>
    </w:p>
    <w:p w:rsidR="00B67A43" w:rsidRPr="00895AF5" w:rsidRDefault="00B67A43" w:rsidP="007E66AD">
      <w:pPr>
        <w:pStyle w:val="Heading1"/>
        <w:rPr>
          <w:lang w:val="sr-Cyrl-CS"/>
        </w:rPr>
      </w:pPr>
      <w:bookmarkStart w:id="7" w:name="_Toc358728148"/>
      <w:r w:rsidRPr="00895AF5">
        <w:rPr>
          <w:lang w:val="sr-Cyrl-CS"/>
        </w:rPr>
        <w:lastRenderedPageBreak/>
        <w:t>СЛОВЕНИЈА</w:t>
      </w:r>
      <w:bookmarkEnd w:id="7"/>
    </w:p>
    <w:p w:rsidR="00B67A43" w:rsidRPr="00895AF5"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Реформа законодавства у области јавног информисања, радиодифузије и електронских комуникација почела је 1994. године, када је усвојен нови Закон о јавном информисању. Након тога, овај закон је претрпео неколико измена, а прве измене и допуне усвојене су 2001. године. Између осталог, закон уређује плуралитет и разноврсност медија, као и забрану концентрације капитала и имовине, ради њихове заштите. Нове измене и допуне овог закона усвојене су 2006. године, потом 2008, 2010 и 2011. године</w:t>
      </w:r>
      <w:r w:rsidRPr="00895AF5">
        <w:rPr>
          <w:rStyle w:val="FootnoteReference"/>
          <w:rFonts w:ascii="Arial" w:hAnsi="Arial" w:cs="Arial"/>
          <w:sz w:val="20"/>
          <w:szCs w:val="20"/>
          <w:lang w:val="sr-Cyrl-CS"/>
        </w:rPr>
        <w:footnoteReference w:id="12"/>
      </w:r>
      <w:r w:rsidRPr="00895AF5">
        <w:rPr>
          <w:rFonts w:ascii="Arial" w:hAnsi="Arial" w:cs="Arial"/>
          <w:sz w:val="20"/>
          <w:szCs w:val="20"/>
          <w:lang w:val="sr-Cyrl-CS"/>
        </w:rPr>
        <w:t xml:space="preserve">. Главна институција у чијој је надлежности примена Закона о јавном информисању јесте Министарство култуте, Инспектор за медије и Директорат за медије у оквиру самог министарства. Агенција за поштанске и електронске комуникације АПЕК и Радиодифузни савет главна су тела задужена за емитовање и телекомуникације. Основна надлежност АПЕК-а је да осигура имплементацију Закона о електронским комуникацијама и надгледа усаглашеност радијског и телевизијског програма са захтевима Закона о јавном информисању. Ово тело издаје дозволе за емитовање програма на основу обавезујућих смерница Радиодифузног савета.  </w:t>
      </w:r>
    </w:p>
    <w:p w:rsidR="00B67A43" w:rsidRPr="00895AF5" w:rsidRDefault="00B67A43" w:rsidP="00895AF5">
      <w:pPr>
        <w:spacing w:line="360" w:lineRule="auto"/>
        <w:jc w:val="both"/>
        <w:rPr>
          <w:rFonts w:ascii="Arial" w:hAnsi="Arial" w:cs="Arial"/>
          <w:sz w:val="20"/>
          <w:szCs w:val="20"/>
          <w:lang w:val="sr-Cyrl-CS"/>
        </w:rPr>
      </w:pPr>
      <w:r w:rsidRPr="00895AF5">
        <w:rPr>
          <w:rFonts w:ascii="Arial" w:hAnsi="Arial" w:cs="Arial"/>
          <w:sz w:val="20"/>
          <w:szCs w:val="20"/>
          <w:lang w:val="sr-Cyrl-CS"/>
        </w:rPr>
        <w:t xml:space="preserve">Што се власничке структуре медија тиче потенцијални инвеститор треба да добије дозволу Министарства културе уколико планира да поседује 20% или више власничког удела или гласачког права у </w:t>
      </w:r>
      <w:r w:rsidR="005550A6" w:rsidRPr="00895AF5">
        <w:rPr>
          <w:rFonts w:ascii="Arial" w:hAnsi="Arial" w:cs="Arial"/>
          <w:sz w:val="20"/>
          <w:szCs w:val="20"/>
          <w:lang w:val="sr-Cyrl-CS"/>
        </w:rPr>
        <w:t>управном одбору новина, телевизије или радио компаније</w:t>
      </w:r>
      <w:r w:rsidRPr="00895AF5">
        <w:rPr>
          <w:rFonts w:ascii="Arial" w:hAnsi="Arial" w:cs="Arial"/>
          <w:sz w:val="20"/>
          <w:szCs w:val="20"/>
          <w:lang w:val="sr-Cyrl-CS"/>
        </w:rPr>
        <w:t>. Закон о јавном информисању налаже Министарству да по овом питању консултује АПЕК и да мора одбити да изда дозволу уколико би на тај начин инвеститор постао монополиста. По овом закону, власници могу бити у телевизијској или радио делатности, не у обе, а они могу имати до 20% капитала, имовине или гласова у управљачком одбору дневних новина и обрнуто. Свако правно, физичко лице, или група људи, може имати удео у власништву неког од поменут</w:t>
      </w:r>
      <w:r w:rsidR="005550A6" w:rsidRPr="00895AF5">
        <w:rPr>
          <w:rFonts w:ascii="Arial" w:hAnsi="Arial" w:cs="Arial"/>
          <w:sz w:val="20"/>
          <w:szCs w:val="20"/>
          <w:lang w:val="sr-Cyrl-CS"/>
        </w:rPr>
        <w:t xml:space="preserve">их медија, а од 2006. године </w:t>
      </w:r>
      <w:r w:rsidRPr="00895AF5">
        <w:rPr>
          <w:rFonts w:ascii="Arial" w:hAnsi="Arial" w:cs="Arial"/>
          <w:sz w:val="20"/>
          <w:szCs w:val="20"/>
          <w:lang w:val="sr-Cyrl-CS"/>
        </w:rPr>
        <w:t>могу</w:t>
      </w:r>
      <w:r w:rsidR="005550A6" w:rsidRPr="00895AF5">
        <w:rPr>
          <w:rFonts w:ascii="Arial" w:hAnsi="Arial" w:cs="Arial"/>
          <w:sz w:val="20"/>
          <w:szCs w:val="20"/>
          <w:lang w:val="sr-Cyrl-CS"/>
        </w:rPr>
        <w:t xml:space="preserve"> га</w:t>
      </w:r>
      <w:r w:rsidRPr="00895AF5">
        <w:rPr>
          <w:rFonts w:ascii="Arial" w:hAnsi="Arial" w:cs="Arial"/>
          <w:sz w:val="20"/>
          <w:szCs w:val="20"/>
          <w:lang w:val="sr-Cyrl-CS"/>
        </w:rPr>
        <w:t xml:space="preserve"> имати и страни држављани. Закон не предвиђа рестрикције у односу на удео у власништву истих медија, радија, телевизије или новина, осим начелне одредбе о дозволи од стране министарства за 20% или више удела у појединачном медију. Маркетиншке агенције такође не могу имати удела у власништву или управљачком одбору телевизије или радија више од 20%, а предузећа за телекомуникације не могу уопште бити власници телевизијских канала</w:t>
      </w:r>
      <w:r w:rsidRPr="00895AF5">
        <w:rPr>
          <w:rStyle w:val="FootnoteReference"/>
          <w:rFonts w:ascii="Arial" w:hAnsi="Arial" w:cs="Arial"/>
          <w:sz w:val="20"/>
          <w:szCs w:val="20"/>
          <w:lang w:val="sr-Cyrl-CS"/>
        </w:rPr>
        <w:footnoteReference w:id="13"/>
      </w:r>
      <w:r w:rsidRPr="00895AF5">
        <w:rPr>
          <w:rFonts w:ascii="Arial" w:hAnsi="Arial" w:cs="Arial"/>
          <w:sz w:val="20"/>
          <w:szCs w:val="20"/>
          <w:lang w:val="sr-Cyrl-CS"/>
        </w:rPr>
        <w:t xml:space="preserve">. </w:t>
      </w:r>
    </w:p>
    <w:p w:rsidR="00180190" w:rsidRPr="00895AF5" w:rsidRDefault="00B67A43" w:rsidP="007E66AD">
      <w:pPr>
        <w:spacing w:line="360" w:lineRule="auto"/>
        <w:jc w:val="both"/>
        <w:rPr>
          <w:rFonts w:ascii="Arial" w:hAnsi="Arial" w:cs="Arial"/>
          <w:sz w:val="20"/>
          <w:szCs w:val="20"/>
          <w:lang w:val="sr-Cyrl-CS"/>
        </w:rPr>
      </w:pPr>
      <w:r w:rsidRPr="00895AF5">
        <w:rPr>
          <w:rFonts w:ascii="Arial" w:hAnsi="Arial" w:cs="Arial"/>
          <w:sz w:val="20"/>
          <w:szCs w:val="20"/>
          <w:lang w:val="sr-Cyrl-CS"/>
        </w:rPr>
        <w:t>Јавно емитовање регулисано је Зако</w:t>
      </w:r>
      <w:r w:rsidR="005550A6" w:rsidRPr="00895AF5">
        <w:rPr>
          <w:rFonts w:ascii="Arial" w:hAnsi="Arial" w:cs="Arial"/>
          <w:sz w:val="20"/>
          <w:szCs w:val="20"/>
          <w:lang w:val="sr-Cyrl-CS"/>
        </w:rPr>
        <w:t xml:space="preserve">ном о Радио Телевизији Словеније из 1994. године који је </w:t>
      </w:r>
      <w:r w:rsidRPr="00895AF5">
        <w:rPr>
          <w:rFonts w:ascii="Arial" w:hAnsi="Arial" w:cs="Arial"/>
          <w:sz w:val="20"/>
          <w:szCs w:val="20"/>
          <w:lang w:val="sr-Cyrl-CS"/>
        </w:rPr>
        <w:t xml:space="preserve"> измењен и допуњен 2001, потом 2005. године, </w:t>
      </w:r>
      <w:r w:rsidR="005550A6" w:rsidRPr="00895AF5">
        <w:rPr>
          <w:rFonts w:ascii="Arial" w:hAnsi="Arial" w:cs="Arial"/>
          <w:sz w:val="20"/>
          <w:szCs w:val="20"/>
          <w:lang w:val="sr-Cyrl-CS"/>
        </w:rPr>
        <w:t xml:space="preserve">и </w:t>
      </w:r>
      <w:r w:rsidRPr="00895AF5">
        <w:rPr>
          <w:rFonts w:ascii="Arial" w:hAnsi="Arial" w:cs="Arial"/>
          <w:sz w:val="20"/>
          <w:szCs w:val="20"/>
          <w:lang w:val="sr-Cyrl-CS"/>
        </w:rPr>
        <w:t xml:space="preserve">који прописује да јавним сервисом управља Програмски савет, а финансије надгледа Надзорни одбор. Изменама из 2005. године доминантну улогу у избору ова два тела добија влада, односно држава, док су претходно водећу улогу имале асоцијације новинара, писаца, универзитета, спорта. Овај закон је изгласан на референдуму 2005. </w:t>
      </w:r>
      <w:r w:rsidRPr="00895AF5">
        <w:rPr>
          <w:rFonts w:ascii="Arial" w:hAnsi="Arial" w:cs="Arial"/>
          <w:sz w:val="20"/>
          <w:szCs w:val="20"/>
          <w:lang w:val="sr-Cyrl-CS"/>
        </w:rPr>
        <w:lastRenderedPageBreak/>
        <w:t xml:space="preserve">године, а према њему РТВ </w:t>
      </w:r>
      <w:r w:rsidR="005550A6" w:rsidRPr="00895AF5">
        <w:rPr>
          <w:rFonts w:ascii="Arial" w:hAnsi="Arial" w:cs="Arial"/>
          <w:sz w:val="20"/>
          <w:szCs w:val="20"/>
          <w:lang w:val="sr-Cyrl-CS"/>
        </w:rPr>
        <w:t>Словеније</w:t>
      </w:r>
      <w:r w:rsidRPr="00895AF5">
        <w:rPr>
          <w:rFonts w:ascii="Arial" w:hAnsi="Arial" w:cs="Arial"/>
          <w:sz w:val="20"/>
          <w:szCs w:val="20"/>
          <w:lang w:val="sr-Cyrl-CS"/>
        </w:rPr>
        <w:t xml:space="preserve"> је јавна институција од специјалног културног и националног значаја која обавља јавну службу у области ради</w:t>
      </w:r>
      <w:r w:rsidRPr="00895AF5">
        <w:rPr>
          <w:rFonts w:ascii="Arial" w:hAnsi="Arial" w:cs="Arial"/>
          <w:sz w:val="20"/>
          <w:szCs w:val="20"/>
        </w:rPr>
        <w:t>j</w:t>
      </w:r>
      <w:r w:rsidRPr="00895AF5">
        <w:rPr>
          <w:rFonts w:ascii="Arial" w:hAnsi="Arial" w:cs="Arial"/>
          <w:sz w:val="20"/>
          <w:szCs w:val="20"/>
          <w:lang w:val="sr-Cyrl-CS"/>
        </w:rPr>
        <w:t xml:space="preserve">а и телевизије са намером да испуни демократске, социјалне и културне потребе грађана Словеније, дијаспоре, националних мањина у Аустрији, Италији и Мађарској, као и италијанских и мађарских заједница у Словенији. Према овом закону РТВ Словенија оснива, припрема, архивира и емитује програме на: два национална ТВ програма, три национална радио канала, радио и ТВ програме у регионалним подручјима Копер и Марибор, једном радио и ТВ каналу за италијанску и мађарску националну заједницу, радио и ТВ програме за ромску заједницу, радио и ТВ програме за словеначке националне мањине у суседним земљама и словеначке емигранте и раднике у иностранству, телетекст, интернет и мобилни портал. Финансирање јавног сервиса врши се из више извора и то пре свега претплатом грађана, комерцијалним приходима, маркетиншким активностима, средствима опредељеним из буџета, од стране спонзора и других извора, у складу са законом и другим актима. У 2009. години приходи од претплате грађана износили су 65,9% укупних прихода РТВ Словенија. </w:t>
      </w:r>
    </w:p>
    <w:p w:rsidR="00756AB3" w:rsidRPr="007E66AD" w:rsidRDefault="005754B5" w:rsidP="007E66AD">
      <w:pPr>
        <w:pStyle w:val="Heading1"/>
        <w:rPr>
          <w:lang w:val="sr-Cyrl-RS"/>
        </w:rPr>
      </w:pPr>
      <w:bookmarkStart w:id="8" w:name="_Toc358728149"/>
      <w:r w:rsidRPr="007E66AD">
        <w:t>ФРАНЦУСКА</w:t>
      </w:r>
      <w:bookmarkEnd w:id="8"/>
    </w:p>
    <w:p w:rsidR="007F6DB7" w:rsidRPr="007E66AD" w:rsidRDefault="00756AB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 xml:space="preserve">Власништво над медијима у Француској се дели између државе и других привредних друштава. Држава доминира када је </w:t>
      </w:r>
      <w:r w:rsidR="005754B5" w:rsidRPr="007E66AD">
        <w:rPr>
          <w:rFonts w:ascii="Arial" w:hAnsi="Arial" w:cs="Arial"/>
          <w:sz w:val="20"/>
          <w:szCs w:val="20"/>
          <w:lang w:val="sr-Cyrl-CS"/>
        </w:rPr>
        <w:t xml:space="preserve">у питању </w:t>
      </w:r>
      <w:r w:rsidRPr="007E66AD">
        <w:rPr>
          <w:rFonts w:ascii="Arial" w:hAnsi="Arial" w:cs="Arial"/>
          <w:sz w:val="20"/>
          <w:szCs w:val="20"/>
          <w:lang w:val="sr-Cyrl-CS"/>
        </w:rPr>
        <w:t>власништво над телевизијом, а компаније доминирају штампаним медијима. Степен концентрације власништва у Француској је мањи у односу на пример на САД, а све због спречавањa монопо</w:t>
      </w:r>
      <w:r w:rsidR="005754B5" w:rsidRPr="007E66AD">
        <w:rPr>
          <w:rFonts w:ascii="Arial" w:hAnsi="Arial" w:cs="Arial"/>
          <w:sz w:val="20"/>
          <w:szCs w:val="20"/>
          <w:lang w:val="sr-Cyrl-CS"/>
        </w:rPr>
        <w:t>ла и подстицања разноврсности в</w:t>
      </w:r>
      <w:r w:rsidRPr="007E66AD">
        <w:rPr>
          <w:rFonts w:ascii="Arial" w:hAnsi="Arial" w:cs="Arial"/>
          <w:sz w:val="20"/>
          <w:szCs w:val="20"/>
          <w:lang w:val="sr-Cyrl-CS"/>
        </w:rPr>
        <w:t>ласништва.</w:t>
      </w:r>
      <w:r w:rsidR="005754B5" w:rsidRPr="007E66AD">
        <w:rPr>
          <w:rFonts w:ascii="Arial" w:hAnsi="Arial" w:cs="Arial"/>
          <w:sz w:val="20"/>
          <w:szCs w:val="20"/>
          <w:lang w:val="sr-Cyrl-CS"/>
        </w:rPr>
        <w:t xml:space="preserve"> </w:t>
      </w:r>
      <w:r w:rsidRPr="007E66AD">
        <w:rPr>
          <w:rFonts w:ascii="Arial" w:hAnsi="Arial" w:cs="Arial"/>
          <w:sz w:val="20"/>
          <w:szCs w:val="20"/>
          <w:lang w:val="sr-Cyrl-CS"/>
        </w:rPr>
        <w:t>Не постоји компанија која има мон</w:t>
      </w:r>
      <w:r w:rsidR="00AA62B7" w:rsidRPr="007E66AD">
        <w:rPr>
          <w:rFonts w:ascii="Arial" w:hAnsi="Arial" w:cs="Arial"/>
          <w:sz w:val="20"/>
          <w:szCs w:val="20"/>
          <w:lang w:val="sr-Cyrl-CS"/>
        </w:rPr>
        <w:t>опол у целој земљи. Француски радио</w:t>
      </w:r>
      <w:r w:rsidRPr="007E66AD">
        <w:rPr>
          <w:rFonts w:ascii="Arial" w:hAnsi="Arial" w:cs="Arial"/>
          <w:sz w:val="20"/>
          <w:szCs w:val="20"/>
          <w:lang w:val="sr-Cyrl-CS"/>
        </w:rPr>
        <w:t xml:space="preserve"> </w:t>
      </w:r>
      <w:r w:rsidR="005754B5" w:rsidRPr="007E66AD">
        <w:rPr>
          <w:rFonts w:ascii="Arial" w:hAnsi="Arial" w:cs="Arial"/>
          <w:sz w:val="20"/>
          <w:szCs w:val="20"/>
          <w:lang w:val="sr-Cyrl-CS"/>
        </w:rPr>
        <w:t>(</w:t>
      </w:r>
      <w:r w:rsidR="005754B5" w:rsidRPr="007E66AD">
        <w:rPr>
          <w:rFonts w:ascii="Arial" w:hAnsi="Arial" w:cs="Arial"/>
          <w:sz w:val="20"/>
          <w:szCs w:val="20"/>
        </w:rPr>
        <w:t>Radio France</w:t>
      </w:r>
      <w:r w:rsidR="005754B5" w:rsidRPr="007E66AD">
        <w:rPr>
          <w:rFonts w:ascii="Arial" w:hAnsi="Arial" w:cs="Arial"/>
          <w:sz w:val="20"/>
          <w:szCs w:val="20"/>
          <w:lang w:val="sr-Cyrl-RS"/>
        </w:rPr>
        <w:t>)</w:t>
      </w:r>
      <w:r w:rsidR="005754B5" w:rsidRPr="007E66AD">
        <w:rPr>
          <w:rFonts w:ascii="Arial" w:hAnsi="Arial" w:cs="Arial"/>
          <w:sz w:val="20"/>
          <w:szCs w:val="20"/>
        </w:rPr>
        <w:t xml:space="preserve"> </w:t>
      </w:r>
      <w:r w:rsidRPr="007E66AD">
        <w:rPr>
          <w:rFonts w:ascii="Arial" w:hAnsi="Arial" w:cs="Arial"/>
          <w:sz w:val="20"/>
          <w:szCs w:val="20"/>
          <w:lang w:val="sr-Cyrl-CS"/>
        </w:rPr>
        <w:t>је комерцијална станица у јавном сектору у Француској</w:t>
      </w:r>
      <w:r w:rsidR="005754B5" w:rsidRPr="007E66AD">
        <w:rPr>
          <w:rFonts w:ascii="Arial" w:hAnsi="Arial" w:cs="Arial"/>
          <w:sz w:val="20"/>
          <w:szCs w:val="20"/>
          <w:lang w:val="sr-Cyrl-CS"/>
        </w:rPr>
        <w:t xml:space="preserve"> и поседује пет најважнијих и најслушанијих радио станица</w:t>
      </w:r>
      <w:r w:rsidRPr="007E66AD">
        <w:rPr>
          <w:rFonts w:ascii="Arial" w:hAnsi="Arial" w:cs="Arial"/>
          <w:sz w:val="20"/>
          <w:szCs w:val="20"/>
          <w:lang w:val="sr-Cyrl-CS"/>
        </w:rPr>
        <w:t>.</w:t>
      </w:r>
    </w:p>
    <w:p w:rsidR="00756AB3" w:rsidRPr="007E66AD" w:rsidRDefault="007F6DB7" w:rsidP="007E66AD">
      <w:pPr>
        <w:spacing w:line="360" w:lineRule="auto"/>
        <w:jc w:val="both"/>
        <w:rPr>
          <w:rFonts w:ascii="Arial" w:hAnsi="Arial" w:cs="Arial"/>
          <w:sz w:val="20"/>
          <w:szCs w:val="20"/>
          <w:lang w:val="sr-Cyrl-RS"/>
        </w:rPr>
      </w:pPr>
      <w:r w:rsidRPr="007E66AD">
        <w:rPr>
          <w:rFonts w:ascii="Arial" w:hAnsi="Arial" w:cs="Arial"/>
          <w:sz w:val="20"/>
          <w:szCs w:val="20"/>
          <w:lang w:val="sr-Latn-RS"/>
        </w:rPr>
        <w:t xml:space="preserve">Држава </w:t>
      </w:r>
      <w:r w:rsidRPr="007E66AD">
        <w:rPr>
          <w:rStyle w:val="hps"/>
          <w:rFonts w:ascii="Arial" w:hAnsi="Arial" w:cs="Arial"/>
          <w:sz w:val="20"/>
          <w:szCs w:val="20"/>
          <w:lang w:val="sr-Latn-RS"/>
        </w:rPr>
        <w:t>је</w:t>
      </w:r>
      <w:r w:rsidRPr="007E66AD">
        <w:rPr>
          <w:rFonts w:ascii="Arial" w:hAnsi="Arial" w:cs="Arial"/>
          <w:sz w:val="20"/>
          <w:szCs w:val="20"/>
          <w:lang w:val="sr-Latn-RS"/>
        </w:rPr>
        <w:t xml:space="preserve"> </w:t>
      </w:r>
      <w:r w:rsidRPr="007E66AD">
        <w:rPr>
          <w:rStyle w:val="hps"/>
          <w:rFonts w:ascii="Arial" w:hAnsi="Arial" w:cs="Arial"/>
          <w:sz w:val="20"/>
          <w:szCs w:val="20"/>
          <w:lang w:val="sr-Latn-RS"/>
        </w:rPr>
        <w:t>и даље</w:t>
      </w:r>
      <w:r w:rsidRPr="007E66AD">
        <w:rPr>
          <w:rFonts w:ascii="Arial" w:hAnsi="Arial" w:cs="Arial"/>
          <w:sz w:val="20"/>
          <w:szCs w:val="20"/>
          <w:lang w:val="sr-Latn-RS"/>
        </w:rPr>
        <w:t xml:space="preserve"> </w:t>
      </w:r>
      <w:r w:rsidRPr="007E66AD">
        <w:rPr>
          <w:rStyle w:val="hps"/>
          <w:rFonts w:ascii="Arial" w:hAnsi="Arial" w:cs="Arial"/>
          <w:sz w:val="20"/>
          <w:szCs w:val="20"/>
          <w:lang w:val="sr-Latn-RS"/>
        </w:rPr>
        <w:t>веома</w:t>
      </w:r>
      <w:r w:rsidRPr="007E66AD">
        <w:rPr>
          <w:rFonts w:ascii="Arial" w:hAnsi="Arial" w:cs="Arial"/>
          <w:sz w:val="20"/>
          <w:szCs w:val="20"/>
          <w:lang w:val="sr-Latn-RS"/>
        </w:rPr>
        <w:t xml:space="preserve"> </w:t>
      </w:r>
      <w:r w:rsidRPr="007E66AD">
        <w:rPr>
          <w:rStyle w:val="hps"/>
          <w:rFonts w:ascii="Arial" w:hAnsi="Arial" w:cs="Arial"/>
          <w:sz w:val="20"/>
          <w:szCs w:val="20"/>
          <w:lang w:val="sr-Latn-RS"/>
        </w:rPr>
        <w:t>присут</w:t>
      </w:r>
      <w:r w:rsidRPr="007E66AD">
        <w:rPr>
          <w:rStyle w:val="hps"/>
          <w:rFonts w:ascii="Arial" w:hAnsi="Arial" w:cs="Arial"/>
          <w:sz w:val="20"/>
          <w:szCs w:val="20"/>
          <w:lang w:val="sr-Cyrl-RS"/>
        </w:rPr>
        <w:t>на</w:t>
      </w:r>
      <w:r w:rsidRPr="007E66AD">
        <w:rPr>
          <w:rFonts w:ascii="Arial" w:hAnsi="Arial" w:cs="Arial"/>
          <w:sz w:val="20"/>
          <w:szCs w:val="20"/>
          <w:lang w:val="sr-Latn-RS"/>
        </w:rPr>
        <w:t xml:space="preserve"> </w:t>
      </w:r>
      <w:r w:rsidRPr="007E66AD">
        <w:rPr>
          <w:rStyle w:val="hps"/>
          <w:rFonts w:ascii="Arial" w:hAnsi="Arial" w:cs="Arial"/>
          <w:sz w:val="20"/>
          <w:szCs w:val="20"/>
          <w:lang w:val="sr-Latn-RS"/>
        </w:rPr>
        <w:t>у</w:t>
      </w:r>
      <w:r w:rsidRPr="007E66AD">
        <w:rPr>
          <w:rFonts w:ascii="Arial" w:hAnsi="Arial" w:cs="Arial"/>
          <w:sz w:val="20"/>
          <w:szCs w:val="20"/>
          <w:lang w:val="sr-Latn-RS"/>
        </w:rPr>
        <w:t xml:space="preserve"> </w:t>
      </w:r>
      <w:r w:rsidRPr="007E66AD">
        <w:rPr>
          <w:rStyle w:val="hps"/>
          <w:rFonts w:ascii="Arial" w:hAnsi="Arial" w:cs="Arial"/>
          <w:sz w:val="20"/>
          <w:szCs w:val="20"/>
          <w:lang w:val="sr-Latn-RS"/>
        </w:rPr>
        <w:t>штампи</w:t>
      </w:r>
      <w:r w:rsidRPr="007E66AD">
        <w:rPr>
          <w:rFonts w:ascii="Arial" w:hAnsi="Arial" w:cs="Arial"/>
          <w:sz w:val="20"/>
          <w:szCs w:val="20"/>
          <w:lang w:val="sr-Latn-RS"/>
        </w:rPr>
        <w:t xml:space="preserve"> </w:t>
      </w:r>
      <w:r w:rsidRPr="007E66AD">
        <w:rPr>
          <w:rStyle w:val="hps"/>
          <w:rFonts w:ascii="Arial" w:hAnsi="Arial" w:cs="Arial"/>
          <w:sz w:val="20"/>
          <w:szCs w:val="20"/>
          <w:lang w:val="sr-Latn-RS"/>
        </w:rPr>
        <w:t>(</w:t>
      </w:r>
      <w:r w:rsidRPr="007E66AD">
        <w:rPr>
          <w:rFonts w:ascii="Arial" w:hAnsi="Arial" w:cs="Arial"/>
          <w:sz w:val="20"/>
          <w:szCs w:val="20"/>
          <w:lang w:val="sr-Latn-RS"/>
        </w:rPr>
        <w:t xml:space="preserve">преко </w:t>
      </w:r>
      <w:r w:rsidRPr="007E66AD">
        <w:rPr>
          <w:rStyle w:val="hps"/>
          <w:rFonts w:ascii="Arial" w:hAnsi="Arial" w:cs="Arial"/>
          <w:sz w:val="20"/>
          <w:szCs w:val="20"/>
          <w:lang w:val="sr-Latn-RS"/>
        </w:rPr>
        <w:t>недавно</w:t>
      </w:r>
      <w:r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обновљен</w:t>
      </w:r>
      <w:r w:rsidR="00AA62B7" w:rsidRPr="007E66AD">
        <w:rPr>
          <w:rStyle w:val="hps"/>
          <w:rFonts w:ascii="Arial" w:hAnsi="Arial" w:cs="Arial"/>
          <w:sz w:val="20"/>
          <w:szCs w:val="20"/>
          <w:lang w:val="sr-Cyrl-RS"/>
        </w:rPr>
        <w:t>ог</w:t>
      </w:r>
      <w:r w:rsidRPr="007E66AD">
        <w:rPr>
          <w:rFonts w:ascii="Arial" w:hAnsi="Arial" w:cs="Arial"/>
          <w:sz w:val="20"/>
          <w:szCs w:val="20"/>
          <w:lang w:val="sr-Latn-RS"/>
        </w:rPr>
        <w:t xml:space="preserve"> </w:t>
      </w:r>
      <w:r w:rsidRPr="007E66AD">
        <w:rPr>
          <w:rStyle w:val="hps"/>
          <w:rFonts w:ascii="Arial" w:hAnsi="Arial" w:cs="Arial"/>
          <w:sz w:val="20"/>
          <w:szCs w:val="20"/>
          <w:lang w:val="sr-Latn-RS"/>
        </w:rPr>
        <w:t>систем</w:t>
      </w:r>
      <w:r w:rsidR="00AA62B7" w:rsidRPr="007E66AD">
        <w:rPr>
          <w:rStyle w:val="hps"/>
          <w:rFonts w:ascii="Arial" w:hAnsi="Arial" w:cs="Arial"/>
          <w:sz w:val="20"/>
          <w:szCs w:val="20"/>
          <w:lang w:val="sr-Cyrl-RS"/>
        </w:rPr>
        <w:t>а</w:t>
      </w:r>
      <w:r w:rsidRPr="007E66AD">
        <w:rPr>
          <w:rFonts w:ascii="Arial" w:hAnsi="Arial" w:cs="Arial"/>
          <w:sz w:val="20"/>
          <w:szCs w:val="20"/>
          <w:lang w:val="sr-Latn-RS"/>
        </w:rPr>
        <w:t xml:space="preserve"> </w:t>
      </w:r>
      <w:r w:rsidRPr="007E66AD">
        <w:rPr>
          <w:rStyle w:val="hps"/>
          <w:rFonts w:ascii="Arial" w:hAnsi="Arial" w:cs="Arial"/>
          <w:sz w:val="20"/>
          <w:szCs w:val="20"/>
          <w:lang w:val="sr-Latn-RS"/>
        </w:rPr>
        <w:t>субвенција</w:t>
      </w:r>
      <w:r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телевиз</w:t>
      </w:r>
      <w:r w:rsidR="00AA62B7" w:rsidRPr="007E66AD">
        <w:rPr>
          <w:rStyle w:val="hps"/>
          <w:rFonts w:ascii="Arial" w:hAnsi="Arial" w:cs="Arial"/>
          <w:sz w:val="20"/>
          <w:szCs w:val="20"/>
          <w:lang w:val="sr-Cyrl-RS"/>
        </w:rPr>
        <w:t>ији</w:t>
      </w:r>
      <w:r w:rsidRPr="007E66AD">
        <w:rPr>
          <w:rFonts w:ascii="Arial" w:hAnsi="Arial" w:cs="Arial"/>
          <w:sz w:val="20"/>
          <w:szCs w:val="20"/>
          <w:lang w:val="sr-Latn-RS"/>
        </w:rPr>
        <w:t xml:space="preserve"> </w:t>
      </w:r>
      <w:r w:rsidRPr="007E66AD">
        <w:rPr>
          <w:rStyle w:val="hps"/>
          <w:rFonts w:ascii="Arial" w:hAnsi="Arial" w:cs="Arial"/>
          <w:sz w:val="20"/>
          <w:szCs w:val="20"/>
          <w:lang w:val="sr-Latn-RS"/>
        </w:rPr>
        <w:t>(</w:t>
      </w:r>
      <w:r w:rsidRPr="007E66AD">
        <w:rPr>
          <w:rFonts w:ascii="Arial" w:hAnsi="Arial" w:cs="Arial"/>
          <w:sz w:val="20"/>
          <w:szCs w:val="20"/>
          <w:lang w:val="sr-Latn-RS"/>
        </w:rPr>
        <w:t xml:space="preserve">са Француском </w:t>
      </w:r>
      <w:r w:rsidR="00AA62B7" w:rsidRPr="007E66AD">
        <w:rPr>
          <w:rStyle w:val="hps"/>
          <w:rFonts w:ascii="Arial" w:hAnsi="Arial" w:cs="Arial"/>
          <w:sz w:val="20"/>
          <w:szCs w:val="20"/>
          <w:lang w:val="sr-Latn-RS"/>
        </w:rPr>
        <w:t>телевизиј</w:t>
      </w:r>
      <w:r w:rsidR="00AA62B7" w:rsidRPr="007E66AD">
        <w:rPr>
          <w:rStyle w:val="hps"/>
          <w:rFonts w:ascii="Arial" w:hAnsi="Arial" w:cs="Arial"/>
          <w:sz w:val="20"/>
          <w:szCs w:val="20"/>
          <w:lang w:val="sr-Cyrl-RS"/>
        </w:rPr>
        <w:t>ом</w:t>
      </w:r>
      <w:r w:rsidRPr="007E66AD">
        <w:rPr>
          <w:rFonts w:ascii="Arial" w:hAnsi="Arial" w:cs="Arial"/>
          <w:sz w:val="20"/>
          <w:szCs w:val="20"/>
          <w:lang w:val="sr-Latn-RS"/>
        </w:rPr>
        <w:t xml:space="preserve"> </w:t>
      </w:r>
      <w:r w:rsidRPr="007E66AD">
        <w:rPr>
          <w:rStyle w:val="hps"/>
          <w:rFonts w:ascii="Arial" w:hAnsi="Arial" w:cs="Arial"/>
          <w:sz w:val="20"/>
          <w:szCs w:val="20"/>
          <w:lang w:val="sr-Latn-RS"/>
        </w:rPr>
        <w:t>као</w:t>
      </w:r>
      <w:r w:rsidRPr="007E66AD">
        <w:rPr>
          <w:rFonts w:ascii="Arial" w:hAnsi="Arial" w:cs="Arial"/>
          <w:sz w:val="20"/>
          <w:szCs w:val="20"/>
          <w:lang w:val="sr-Latn-RS"/>
        </w:rPr>
        <w:t xml:space="preserve"> </w:t>
      </w:r>
      <w:r w:rsidRPr="007E66AD">
        <w:rPr>
          <w:rStyle w:val="hps"/>
          <w:rFonts w:ascii="Arial" w:hAnsi="Arial" w:cs="Arial"/>
          <w:sz w:val="20"/>
          <w:szCs w:val="20"/>
          <w:lang w:val="sr-Latn-RS"/>
        </w:rPr>
        <w:t>главни</w:t>
      </w:r>
      <w:r w:rsidR="00AA62B7" w:rsidRPr="007E66AD">
        <w:rPr>
          <w:rStyle w:val="hps"/>
          <w:rFonts w:ascii="Arial" w:hAnsi="Arial" w:cs="Arial"/>
          <w:sz w:val="20"/>
          <w:szCs w:val="20"/>
          <w:lang w:val="sr-Cyrl-RS"/>
        </w:rPr>
        <w:t>м</w:t>
      </w:r>
      <w:r w:rsidRPr="007E66AD">
        <w:rPr>
          <w:rFonts w:ascii="Arial" w:hAnsi="Arial" w:cs="Arial"/>
          <w:sz w:val="20"/>
          <w:szCs w:val="20"/>
          <w:lang w:val="sr-Latn-RS"/>
        </w:rPr>
        <w:t xml:space="preserve"> </w:t>
      </w:r>
      <w:r w:rsidRPr="007E66AD">
        <w:rPr>
          <w:rStyle w:val="hps"/>
          <w:rFonts w:ascii="Arial" w:hAnsi="Arial" w:cs="Arial"/>
          <w:sz w:val="20"/>
          <w:szCs w:val="20"/>
          <w:lang w:val="sr-Latn-RS"/>
        </w:rPr>
        <w:t>актер</w:t>
      </w:r>
      <w:r w:rsidR="00AA62B7" w:rsidRPr="007E66AD">
        <w:rPr>
          <w:rStyle w:val="hps"/>
          <w:rFonts w:ascii="Arial" w:hAnsi="Arial" w:cs="Arial"/>
          <w:sz w:val="20"/>
          <w:szCs w:val="20"/>
          <w:lang w:val="sr-Cyrl-RS"/>
        </w:rPr>
        <w:t>ом</w:t>
      </w:r>
      <w:r w:rsidRPr="007E66AD">
        <w:rPr>
          <w:rStyle w:val="hps"/>
          <w:rFonts w:ascii="Arial" w:hAnsi="Arial" w:cs="Arial"/>
          <w:sz w:val="20"/>
          <w:szCs w:val="20"/>
          <w:lang w:val="sr-Latn-RS"/>
        </w:rPr>
        <w:t xml:space="preserve"> и</w:t>
      </w:r>
      <w:r w:rsidRPr="007E66AD">
        <w:rPr>
          <w:rFonts w:ascii="Arial" w:hAnsi="Arial" w:cs="Arial"/>
          <w:sz w:val="20"/>
          <w:szCs w:val="20"/>
          <w:lang w:val="sr-Latn-RS"/>
        </w:rPr>
        <w:t xml:space="preserve"> </w:t>
      </w:r>
      <w:r w:rsidRPr="007E66AD">
        <w:rPr>
          <w:rStyle w:val="hps"/>
          <w:rFonts w:ascii="Arial" w:hAnsi="Arial" w:cs="Arial"/>
          <w:sz w:val="20"/>
          <w:szCs w:val="20"/>
          <w:lang w:val="sr-Latn-RS"/>
        </w:rPr>
        <w:t>њен</w:t>
      </w:r>
      <w:r w:rsidR="00AA62B7" w:rsidRPr="007E66AD">
        <w:rPr>
          <w:rStyle w:val="hps"/>
          <w:rFonts w:ascii="Arial" w:hAnsi="Arial" w:cs="Arial"/>
          <w:sz w:val="20"/>
          <w:szCs w:val="20"/>
          <w:lang w:val="sr-Cyrl-RS"/>
        </w:rPr>
        <w:t>им директором који је скоро</w:t>
      </w:r>
      <w:r w:rsidRPr="007E66AD">
        <w:rPr>
          <w:rFonts w:ascii="Arial" w:hAnsi="Arial" w:cs="Arial"/>
          <w:sz w:val="20"/>
          <w:szCs w:val="20"/>
          <w:lang w:val="sr-Latn-RS"/>
        </w:rPr>
        <w:t xml:space="preserve"> </w:t>
      </w:r>
      <w:r w:rsidRPr="007E66AD">
        <w:rPr>
          <w:rStyle w:val="hps"/>
          <w:rFonts w:ascii="Arial" w:hAnsi="Arial" w:cs="Arial"/>
          <w:sz w:val="20"/>
          <w:szCs w:val="20"/>
          <w:lang w:val="sr-Latn-RS"/>
        </w:rPr>
        <w:t>директно</w:t>
      </w:r>
      <w:r w:rsidRPr="007E66AD">
        <w:rPr>
          <w:rFonts w:ascii="Arial" w:hAnsi="Arial" w:cs="Arial"/>
          <w:sz w:val="20"/>
          <w:szCs w:val="20"/>
          <w:lang w:val="sr-Latn-RS"/>
        </w:rPr>
        <w:t xml:space="preserve"> </w:t>
      </w:r>
      <w:r w:rsidRPr="007E66AD">
        <w:rPr>
          <w:rStyle w:val="hps"/>
          <w:rFonts w:ascii="Arial" w:hAnsi="Arial" w:cs="Arial"/>
          <w:sz w:val="20"/>
          <w:szCs w:val="20"/>
          <w:lang w:val="sr-Latn-RS"/>
        </w:rPr>
        <w:t>именован</w:t>
      </w:r>
      <w:r w:rsidRPr="007E66AD">
        <w:rPr>
          <w:rFonts w:ascii="Arial" w:hAnsi="Arial" w:cs="Arial"/>
          <w:sz w:val="20"/>
          <w:szCs w:val="20"/>
          <w:lang w:val="sr-Latn-RS"/>
        </w:rPr>
        <w:t xml:space="preserve"> </w:t>
      </w:r>
      <w:r w:rsidRPr="007E66AD">
        <w:rPr>
          <w:rStyle w:val="hps"/>
          <w:rFonts w:ascii="Arial" w:hAnsi="Arial" w:cs="Arial"/>
          <w:sz w:val="20"/>
          <w:szCs w:val="20"/>
          <w:lang w:val="sr-Latn-RS"/>
        </w:rPr>
        <w:t>од стране државе</w:t>
      </w:r>
      <w:r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ради</w:t>
      </w:r>
      <w:r w:rsidR="00AA62B7" w:rsidRPr="007E66AD">
        <w:rPr>
          <w:rStyle w:val="hps"/>
          <w:rFonts w:ascii="Arial" w:hAnsi="Arial" w:cs="Arial"/>
          <w:sz w:val="20"/>
          <w:szCs w:val="20"/>
          <w:lang w:val="sr-Cyrl-RS"/>
        </w:rPr>
        <w:t>ју</w:t>
      </w:r>
      <w:r w:rsidRPr="007E66AD">
        <w:rPr>
          <w:rFonts w:ascii="Arial" w:hAnsi="Arial" w:cs="Arial"/>
          <w:sz w:val="20"/>
          <w:szCs w:val="20"/>
          <w:lang w:val="sr-Latn-RS"/>
        </w:rPr>
        <w:t xml:space="preserve"> </w:t>
      </w:r>
      <w:r w:rsidRPr="007E66AD">
        <w:rPr>
          <w:rStyle w:val="hps"/>
          <w:rFonts w:ascii="Arial" w:hAnsi="Arial" w:cs="Arial"/>
          <w:sz w:val="20"/>
          <w:szCs w:val="20"/>
          <w:lang w:val="sr-Latn-RS"/>
        </w:rPr>
        <w:t>(</w:t>
      </w:r>
      <w:r w:rsidR="00AA62B7" w:rsidRPr="007E66AD">
        <w:rPr>
          <w:rFonts w:ascii="Arial" w:hAnsi="Arial" w:cs="Arial"/>
          <w:sz w:val="20"/>
          <w:szCs w:val="20"/>
          <w:lang w:val="sr-Cyrl-RS"/>
        </w:rPr>
        <w:t>група Француски радио</w:t>
      </w:r>
      <w:r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има дв</w:t>
      </w:r>
      <w:r w:rsidR="00AA62B7" w:rsidRPr="007E66AD">
        <w:rPr>
          <w:rStyle w:val="hps"/>
          <w:rFonts w:ascii="Arial" w:hAnsi="Arial" w:cs="Arial"/>
          <w:sz w:val="20"/>
          <w:szCs w:val="20"/>
          <w:lang w:val="sr-Cyrl-RS"/>
        </w:rPr>
        <w:t>е</w:t>
      </w:r>
      <w:r w:rsidRPr="007E66AD">
        <w:rPr>
          <w:rFonts w:ascii="Arial" w:hAnsi="Arial" w:cs="Arial"/>
          <w:sz w:val="20"/>
          <w:szCs w:val="20"/>
          <w:lang w:val="sr-Latn-RS"/>
        </w:rPr>
        <w:t xml:space="preserve"> </w:t>
      </w:r>
      <w:r w:rsidRPr="007E66AD">
        <w:rPr>
          <w:rStyle w:val="hps"/>
          <w:rFonts w:ascii="Arial" w:hAnsi="Arial" w:cs="Arial"/>
          <w:sz w:val="20"/>
          <w:szCs w:val="20"/>
          <w:lang w:val="sr-Latn-RS"/>
        </w:rPr>
        <w:t>станица у</w:t>
      </w:r>
      <w:r w:rsidRPr="007E66AD">
        <w:rPr>
          <w:rFonts w:ascii="Arial" w:hAnsi="Arial" w:cs="Arial"/>
          <w:sz w:val="20"/>
          <w:szCs w:val="20"/>
          <w:lang w:val="sr-Latn-RS"/>
        </w:rPr>
        <w:t xml:space="preserve"> </w:t>
      </w:r>
      <w:r w:rsidRPr="007E66AD">
        <w:rPr>
          <w:rStyle w:val="hps"/>
          <w:rFonts w:ascii="Arial" w:hAnsi="Arial" w:cs="Arial"/>
          <w:sz w:val="20"/>
          <w:szCs w:val="20"/>
          <w:lang w:val="sr-Latn-RS"/>
        </w:rPr>
        <w:t>првих пет</w:t>
      </w:r>
      <w:r w:rsidRPr="007E66AD">
        <w:rPr>
          <w:rFonts w:ascii="Arial" w:hAnsi="Arial" w:cs="Arial"/>
          <w:sz w:val="20"/>
          <w:szCs w:val="20"/>
          <w:lang w:val="sr-Latn-RS"/>
        </w:rPr>
        <w:t xml:space="preserve"> </w:t>
      </w:r>
      <w:r w:rsidRPr="007E66AD">
        <w:rPr>
          <w:rStyle w:val="hps"/>
          <w:rFonts w:ascii="Arial" w:hAnsi="Arial" w:cs="Arial"/>
          <w:sz w:val="20"/>
          <w:szCs w:val="20"/>
          <w:lang w:val="sr-Latn-RS"/>
        </w:rPr>
        <w:t>у смислу</w:t>
      </w:r>
      <w:r w:rsidRPr="007E66AD">
        <w:rPr>
          <w:rFonts w:ascii="Arial" w:hAnsi="Arial" w:cs="Arial"/>
          <w:sz w:val="20"/>
          <w:szCs w:val="20"/>
          <w:lang w:val="sr-Latn-RS"/>
        </w:rPr>
        <w:t xml:space="preserve"> </w:t>
      </w:r>
      <w:r w:rsidR="00AA62B7" w:rsidRPr="007E66AD">
        <w:rPr>
          <w:rStyle w:val="hps"/>
          <w:rFonts w:ascii="Arial" w:hAnsi="Arial" w:cs="Arial"/>
          <w:sz w:val="20"/>
          <w:szCs w:val="20"/>
          <w:lang w:val="sr-Cyrl-RS"/>
        </w:rPr>
        <w:t>слушаности</w:t>
      </w:r>
      <w:r w:rsidRPr="007E66AD">
        <w:rPr>
          <w:rStyle w:val="hps"/>
          <w:rFonts w:ascii="Arial" w:hAnsi="Arial" w:cs="Arial"/>
          <w:sz w:val="20"/>
          <w:szCs w:val="20"/>
          <w:lang w:val="sr-Latn-RS"/>
        </w:rPr>
        <w:t>)</w:t>
      </w:r>
      <w:r w:rsidR="00AA62B7" w:rsidRPr="007E66AD">
        <w:rPr>
          <w:rFonts w:ascii="Arial" w:hAnsi="Arial" w:cs="Arial"/>
          <w:sz w:val="20"/>
          <w:szCs w:val="20"/>
          <w:lang w:val="sr-Cyrl-RS"/>
        </w:rPr>
        <w:t>. Од 2008. године д</w:t>
      </w:r>
      <w:r w:rsidR="00AA62B7" w:rsidRPr="007E66AD">
        <w:rPr>
          <w:rFonts w:ascii="Arial" w:hAnsi="Arial" w:cs="Arial"/>
          <w:sz w:val="20"/>
          <w:szCs w:val="20"/>
          <w:lang w:val="sr-Latn-RS"/>
        </w:rPr>
        <w:t xml:space="preserve">ржава </w:t>
      </w:r>
      <w:r w:rsidR="00AA62B7" w:rsidRPr="007E66AD">
        <w:rPr>
          <w:rStyle w:val="hps"/>
          <w:rFonts w:ascii="Arial" w:hAnsi="Arial" w:cs="Arial"/>
          <w:sz w:val="20"/>
          <w:szCs w:val="20"/>
          <w:lang w:val="sr-Latn-RS"/>
        </w:rPr>
        <w:t>је одлучила</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да инвестира</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600 милиона</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евра</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у</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штамп</w:t>
      </w:r>
      <w:r w:rsidR="00AA62B7" w:rsidRPr="007E66AD">
        <w:rPr>
          <w:rStyle w:val="hps"/>
          <w:rFonts w:ascii="Arial" w:hAnsi="Arial" w:cs="Arial"/>
          <w:sz w:val="20"/>
          <w:szCs w:val="20"/>
          <w:lang w:val="sr-Cyrl-RS"/>
        </w:rPr>
        <w:t>ане медије</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у наредне</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три године</w:t>
      </w:r>
      <w:r w:rsidR="00AA62B7" w:rsidRPr="007E66AD">
        <w:rPr>
          <w:rFonts w:ascii="Arial" w:hAnsi="Arial" w:cs="Arial"/>
          <w:sz w:val="20"/>
          <w:szCs w:val="20"/>
          <w:lang w:val="sr-Cyrl-RS"/>
        </w:rPr>
        <w:t xml:space="preserve"> у циљу пружања подршке њиховом раду</w:t>
      </w:r>
      <w:r w:rsidR="00AA62B7" w:rsidRPr="007E66AD">
        <w:rPr>
          <w:rFonts w:ascii="Arial" w:hAnsi="Arial" w:cs="Arial"/>
          <w:sz w:val="20"/>
          <w:szCs w:val="20"/>
          <w:lang w:val="sr-Latn-RS"/>
        </w:rPr>
        <w:t>.</w:t>
      </w:r>
      <w:r w:rsidR="00AA62B7" w:rsidRPr="007E66AD">
        <w:rPr>
          <w:rFonts w:ascii="Arial" w:hAnsi="Arial" w:cs="Arial"/>
          <w:sz w:val="20"/>
          <w:szCs w:val="20"/>
          <w:lang w:val="sr-Cyrl-RS"/>
        </w:rPr>
        <w:t xml:space="preserve"> </w:t>
      </w:r>
      <w:r w:rsidR="00AA62B7" w:rsidRPr="007E66AD">
        <w:rPr>
          <w:rFonts w:ascii="Arial" w:hAnsi="Arial" w:cs="Arial"/>
          <w:sz w:val="20"/>
          <w:szCs w:val="20"/>
          <w:lang w:val="sr-Latn-RS"/>
        </w:rPr>
        <w:t>Инвестициј</w:t>
      </w:r>
      <w:r w:rsidR="00AA62B7" w:rsidRPr="007E66AD">
        <w:rPr>
          <w:rFonts w:ascii="Arial" w:hAnsi="Arial" w:cs="Arial"/>
          <w:sz w:val="20"/>
          <w:szCs w:val="20"/>
          <w:lang w:val="sr-Cyrl-RS"/>
        </w:rPr>
        <w:t>е</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долази</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нарочито</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 xml:space="preserve">кроз </w:t>
      </w:r>
      <w:r w:rsidR="00AA62B7" w:rsidRPr="007E66AD">
        <w:rPr>
          <w:rStyle w:val="hps"/>
          <w:rFonts w:ascii="Arial" w:hAnsi="Arial" w:cs="Arial"/>
          <w:sz w:val="20"/>
          <w:szCs w:val="20"/>
          <w:lang w:val="sr-Cyrl-RS"/>
        </w:rPr>
        <w:t>умањивање трошкова</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поштанск</w:t>
      </w:r>
      <w:r w:rsidR="00AA62B7" w:rsidRPr="007E66AD">
        <w:rPr>
          <w:rStyle w:val="hps"/>
          <w:rFonts w:ascii="Arial" w:hAnsi="Arial" w:cs="Arial"/>
          <w:sz w:val="20"/>
          <w:szCs w:val="20"/>
          <w:lang w:val="sr-Cyrl-RS"/>
        </w:rPr>
        <w:t>е</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испоруке</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и</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куповине</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огласног простора</w:t>
      </w:r>
      <w:r w:rsidR="00AA62B7" w:rsidRPr="007E66AD">
        <w:rPr>
          <w:rFonts w:ascii="Arial" w:hAnsi="Arial" w:cs="Arial"/>
          <w:sz w:val="20"/>
          <w:szCs w:val="20"/>
          <w:lang w:val="sr-Latn-RS"/>
        </w:rPr>
        <w:t xml:space="preserve"> </w:t>
      </w:r>
      <w:r w:rsidR="00AA62B7" w:rsidRPr="007E66AD">
        <w:rPr>
          <w:rStyle w:val="hps"/>
          <w:rFonts w:ascii="Arial" w:hAnsi="Arial" w:cs="Arial"/>
          <w:sz w:val="20"/>
          <w:szCs w:val="20"/>
          <w:lang w:val="sr-Latn-RS"/>
        </w:rPr>
        <w:t>у дневним листовима</w:t>
      </w:r>
      <w:r w:rsidR="00AA62B7" w:rsidRPr="007E66AD">
        <w:rPr>
          <w:rFonts w:ascii="Arial" w:hAnsi="Arial" w:cs="Arial"/>
          <w:sz w:val="20"/>
          <w:szCs w:val="20"/>
          <w:lang w:val="sr-Latn-RS"/>
        </w:rPr>
        <w:t>.</w:t>
      </w:r>
      <w:r w:rsidR="00AA62B7" w:rsidRPr="007E66AD">
        <w:rPr>
          <w:rStyle w:val="FootnoteReference"/>
          <w:rFonts w:ascii="Arial" w:hAnsi="Arial" w:cs="Arial"/>
          <w:sz w:val="20"/>
          <w:szCs w:val="20"/>
          <w:lang w:val="sr-Latn-RS"/>
        </w:rPr>
        <w:footnoteReference w:id="14"/>
      </w:r>
    </w:p>
    <w:p w:rsidR="005754B5" w:rsidRPr="007E66AD" w:rsidRDefault="005754B5" w:rsidP="007E66AD">
      <w:pPr>
        <w:spacing w:line="360" w:lineRule="auto"/>
        <w:jc w:val="both"/>
        <w:rPr>
          <w:rStyle w:val="hps"/>
          <w:rFonts w:ascii="Arial" w:hAnsi="Arial" w:cs="Arial"/>
          <w:sz w:val="20"/>
          <w:szCs w:val="20"/>
          <w:lang w:val="sr-Cyrl-CS"/>
        </w:rPr>
      </w:pPr>
      <w:r w:rsidRPr="007E66AD">
        <w:rPr>
          <w:rFonts w:ascii="Arial" w:hAnsi="Arial" w:cs="Arial"/>
          <w:sz w:val="20"/>
          <w:szCs w:val="20"/>
          <w:lang w:val="sr-Cyrl-CS"/>
        </w:rPr>
        <w:t xml:space="preserve">У Француској, власници медија </w:t>
      </w:r>
      <w:r w:rsidR="00756AB3" w:rsidRPr="007E66AD">
        <w:rPr>
          <w:rFonts w:ascii="Arial" w:hAnsi="Arial" w:cs="Arial"/>
          <w:sz w:val="20"/>
          <w:szCs w:val="20"/>
          <w:lang w:val="sr-Cyrl-CS"/>
        </w:rPr>
        <w:t>морају</w:t>
      </w:r>
      <w:r w:rsidRPr="007E66AD">
        <w:rPr>
          <w:rFonts w:ascii="Arial" w:hAnsi="Arial" w:cs="Arial"/>
          <w:sz w:val="20"/>
          <w:szCs w:val="20"/>
          <w:lang w:val="sr-Cyrl-CS"/>
        </w:rPr>
        <w:t xml:space="preserve"> се</w:t>
      </w:r>
      <w:r w:rsidR="00756AB3" w:rsidRPr="007E66AD">
        <w:rPr>
          <w:rFonts w:ascii="Arial" w:hAnsi="Arial" w:cs="Arial"/>
          <w:sz w:val="20"/>
          <w:szCs w:val="20"/>
          <w:lang w:val="sr-Cyrl-CS"/>
        </w:rPr>
        <w:t xml:space="preserve"> придржавати строгих ограничења.  Ограничења у власништву канала разликују </w:t>
      </w:r>
      <w:r w:rsidRPr="007E66AD">
        <w:rPr>
          <w:rFonts w:ascii="Arial" w:hAnsi="Arial" w:cs="Arial"/>
          <w:sz w:val="20"/>
          <w:szCs w:val="20"/>
          <w:lang w:val="sr-Cyrl-CS"/>
        </w:rPr>
        <w:t xml:space="preserve">се </w:t>
      </w:r>
      <w:r w:rsidR="00756AB3" w:rsidRPr="007E66AD">
        <w:rPr>
          <w:rFonts w:ascii="Arial" w:hAnsi="Arial" w:cs="Arial"/>
          <w:sz w:val="20"/>
          <w:szCs w:val="20"/>
          <w:lang w:val="sr-Cyrl-CS"/>
        </w:rPr>
        <w:t xml:space="preserve">на националном нивоу у односу на локални ниво.  На локалном нивоу, постоји забрана власништва на више од два регионална канала у истом региону. Ако један регион има више од 6 милиона становника, у власништву може бити само један регионални канал. </w:t>
      </w:r>
      <w:r w:rsidR="00756AB3" w:rsidRPr="007E66AD">
        <w:rPr>
          <w:rFonts w:ascii="Arial" w:hAnsi="Arial" w:cs="Arial"/>
          <w:sz w:val="20"/>
          <w:szCs w:val="20"/>
          <w:lang w:val="sr-Cyrl-CS"/>
        </w:rPr>
        <w:lastRenderedPageBreak/>
        <w:t>На националном нивоу, у власништву може бити само један канал или највише пет земаљских дигиталних канала.</w:t>
      </w:r>
      <w:r w:rsidR="00756AB3" w:rsidRPr="007E66AD">
        <w:rPr>
          <w:rStyle w:val="FootnoteReference"/>
          <w:rFonts w:ascii="Arial" w:hAnsi="Arial" w:cs="Arial"/>
          <w:sz w:val="20"/>
          <w:szCs w:val="20"/>
          <w:lang w:val="sr-Cyrl-CS"/>
        </w:rPr>
        <w:footnoteReference w:id="15"/>
      </w:r>
    </w:p>
    <w:p w:rsidR="00756AB3" w:rsidRPr="007E66AD" w:rsidRDefault="005754B5" w:rsidP="007E66AD">
      <w:pPr>
        <w:spacing w:line="360" w:lineRule="auto"/>
        <w:jc w:val="both"/>
        <w:rPr>
          <w:rFonts w:ascii="Arial" w:hAnsi="Arial" w:cs="Arial"/>
          <w:sz w:val="20"/>
          <w:szCs w:val="20"/>
          <w:lang w:val="sr-Cyrl-CS"/>
        </w:rPr>
      </w:pPr>
      <w:r w:rsidRPr="007E66AD">
        <w:rPr>
          <w:rStyle w:val="hps"/>
          <w:rFonts w:ascii="Arial" w:hAnsi="Arial" w:cs="Arial"/>
          <w:sz w:val="20"/>
          <w:szCs w:val="20"/>
          <w:lang w:val="sr-Cyrl-RS"/>
        </w:rPr>
        <w:t>Врховни</w:t>
      </w:r>
      <w:r w:rsidRPr="007E66AD">
        <w:rPr>
          <w:rStyle w:val="shorttext"/>
          <w:rFonts w:ascii="Arial" w:hAnsi="Arial" w:cs="Arial"/>
          <w:sz w:val="20"/>
          <w:szCs w:val="20"/>
          <w:lang w:val="sr-Latn-RS"/>
        </w:rPr>
        <w:t xml:space="preserve"> </w:t>
      </w:r>
      <w:r w:rsidRPr="007E66AD">
        <w:rPr>
          <w:rStyle w:val="hps"/>
          <w:rFonts w:ascii="Arial" w:hAnsi="Arial" w:cs="Arial"/>
          <w:sz w:val="20"/>
          <w:szCs w:val="20"/>
          <w:lang w:val="sr-Latn-RS"/>
        </w:rPr>
        <w:t xml:space="preserve">аудиовизуелни </w:t>
      </w:r>
      <w:r w:rsidRPr="007E66AD">
        <w:rPr>
          <w:rStyle w:val="hps"/>
          <w:rFonts w:ascii="Arial" w:hAnsi="Arial" w:cs="Arial"/>
          <w:sz w:val="20"/>
          <w:szCs w:val="20"/>
          <w:lang w:val="sr-Cyrl-RS"/>
        </w:rPr>
        <w:t>с</w:t>
      </w:r>
      <w:r w:rsidRPr="007E66AD">
        <w:rPr>
          <w:rStyle w:val="hps"/>
          <w:rFonts w:ascii="Arial" w:hAnsi="Arial" w:cs="Arial"/>
          <w:sz w:val="20"/>
          <w:szCs w:val="20"/>
          <w:lang w:val="sr-Latn-RS"/>
        </w:rPr>
        <w:t>авет</w:t>
      </w:r>
      <w:r w:rsidRPr="007E66AD">
        <w:rPr>
          <w:rFonts w:ascii="Arial" w:hAnsi="Arial" w:cs="Arial"/>
          <w:i/>
          <w:iCs/>
          <w:sz w:val="20"/>
          <w:szCs w:val="20"/>
          <w:lang w:bidi="gu-IN"/>
        </w:rPr>
        <w:t xml:space="preserve"> </w:t>
      </w:r>
      <w:r w:rsidRPr="007E66AD">
        <w:rPr>
          <w:rFonts w:ascii="Arial" w:hAnsi="Arial" w:cs="Arial"/>
          <w:i/>
          <w:iCs/>
          <w:sz w:val="20"/>
          <w:szCs w:val="20"/>
          <w:lang w:val="bs-Latn-BA" w:bidi="gu-IN"/>
        </w:rPr>
        <w:t>(Conseil Supérieur de l’Audiovisuel</w:t>
      </w:r>
      <w:r w:rsidRPr="007E66AD">
        <w:rPr>
          <w:rFonts w:ascii="Arial" w:hAnsi="Arial" w:cs="Arial"/>
          <w:i/>
          <w:iCs/>
          <w:sz w:val="20"/>
          <w:szCs w:val="20"/>
          <w:lang w:val="sr-Cyrl-RS" w:bidi="gu-IN"/>
        </w:rPr>
        <w:t xml:space="preserve"> - </w:t>
      </w:r>
      <w:r w:rsidRPr="007E66AD">
        <w:rPr>
          <w:rFonts w:ascii="Arial" w:hAnsi="Arial" w:cs="Arial"/>
          <w:i/>
          <w:iCs/>
          <w:sz w:val="20"/>
          <w:szCs w:val="20"/>
          <w:lang w:bidi="gu-IN"/>
        </w:rPr>
        <w:t>CSA)</w:t>
      </w:r>
      <w:r w:rsidRPr="007E66AD">
        <w:rPr>
          <w:rFonts w:ascii="Arial" w:hAnsi="Arial" w:cs="Arial"/>
          <w:sz w:val="20"/>
          <w:szCs w:val="20"/>
          <w:lang w:bidi="gu-IN"/>
        </w:rPr>
        <w:t xml:space="preserve"> </w:t>
      </w:r>
      <w:r w:rsidR="00756AB3" w:rsidRPr="007E66AD">
        <w:rPr>
          <w:rFonts w:ascii="Arial" w:hAnsi="Arial" w:cs="Arial"/>
          <w:sz w:val="20"/>
          <w:szCs w:val="20"/>
          <w:lang w:val="sr-Cyrl-CS"/>
        </w:rPr>
        <w:t xml:space="preserve">је тело које је одговорно за регулисање питања власништва у медијима. Ова агенција је надлежна и за консултације када долази до спајања медија.  Уколико у неком медију акционарски део једног акционара прелази 10% дужан је </w:t>
      </w:r>
      <w:r w:rsidR="007F6DB7" w:rsidRPr="007E66AD">
        <w:rPr>
          <w:rFonts w:ascii="Arial" w:hAnsi="Arial" w:cs="Arial"/>
          <w:sz w:val="20"/>
          <w:szCs w:val="20"/>
          <w:lang w:val="sr-Cyrl-CS"/>
        </w:rPr>
        <w:t xml:space="preserve">да о томе </w:t>
      </w:r>
      <w:r w:rsidR="00756AB3" w:rsidRPr="007E66AD">
        <w:rPr>
          <w:rFonts w:ascii="Arial" w:hAnsi="Arial" w:cs="Arial"/>
          <w:sz w:val="20"/>
          <w:szCs w:val="20"/>
          <w:lang w:val="sr-Cyrl-CS"/>
        </w:rPr>
        <w:t xml:space="preserve">обавести </w:t>
      </w:r>
      <w:r w:rsidR="007F6DB7" w:rsidRPr="007E66AD">
        <w:rPr>
          <w:rStyle w:val="hps"/>
          <w:rFonts w:ascii="Arial" w:hAnsi="Arial" w:cs="Arial"/>
          <w:sz w:val="20"/>
          <w:szCs w:val="20"/>
          <w:lang w:val="sr-Cyrl-RS"/>
        </w:rPr>
        <w:t>Врховни</w:t>
      </w:r>
      <w:r w:rsidR="007F6DB7" w:rsidRPr="007E66AD">
        <w:rPr>
          <w:rStyle w:val="shorttext"/>
          <w:rFonts w:ascii="Arial" w:hAnsi="Arial" w:cs="Arial"/>
          <w:sz w:val="20"/>
          <w:szCs w:val="20"/>
          <w:lang w:val="sr-Latn-RS"/>
        </w:rPr>
        <w:t xml:space="preserve"> </w:t>
      </w:r>
      <w:r w:rsidR="007F6DB7" w:rsidRPr="007E66AD">
        <w:rPr>
          <w:rStyle w:val="hps"/>
          <w:rFonts w:ascii="Arial" w:hAnsi="Arial" w:cs="Arial"/>
          <w:sz w:val="20"/>
          <w:szCs w:val="20"/>
          <w:lang w:val="sr-Latn-RS"/>
        </w:rPr>
        <w:t xml:space="preserve">аудиовизуелни </w:t>
      </w:r>
      <w:r w:rsidR="007F6DB7" w:rsidRPr="007E66AD">
        <w:rPr>
          <w:rStyle w:val="hps"/>
          <w:rFonts w:ascii="Arial" w:hAnsi="Arial" w:cs="Arial"/>
          <w:sz w:val="20"/>
          <w:szCs w:val="20"/>
          <w:lang w:val="sr-Cyrl-RS"/>
        </w:rPr>
        <w:t>с</w:t>
      </w:r>
      <w:r w:rsidR="007F6DB7" w:rsidRPr="007E66AD">
        <w:rPr>
          <w:rStyle w:val="hps"/>
          <w:rFonts w:ascii="Arial" w:hAnsi="Arial" w:cs="Arial"/>
          <w:sz w:val="20"/>
          <w:szCs w:val="20"/>
          <w:lang w:val="sr-Latn-RS"/>
        </w:rPr>
        <w:t>авет</w:t>
      </w:r>
      <w:r w:rsidR="007F6DB7" w:rsidRPr="007E66AD">
        <w:rPr>
          <w:rFonts w:ascii="Arial" w:hAnsi="Arial" w:cs="Arial"/>
          <w:i/>
          <w:iCs/>
          <w:sz w:val="20"/>
          <w:szCs w:val="20"/>
          <w:lang w:bidi="gu-IN"/>
        </w:rPr>
        <w:t xml:space="preserve"> </w:t>
      </w:r>
      <w:r w:rsidR="00756AB3" w:rsidRPr="007E66AD">
        <w:rPr>
          <w:rFonts w:ascii="Arial" w:hAnsi="Arial" w:cs="Arial"/>
          <w:sz w:val="20"/>
          <w:szCs w:val="20"/>
          <w:lang w:val="sr-Cyrl-CS"/>
        </w:rPr>
        <w:t xml:space="preserve">и на тај начин ово тело може да надгледа власнички удео капитала.  </w:t>
      </w:r>
      <w:r w:rsidR="007F6DB7" w:rsidRPr="007E66AD">
        <w:rPr>
          <w:rFonts w:ascii="Arial" w:hAnsi="Arial" w:cs="Arial"/>
          <w:sz w:val="20"/>
          <w:szCs w:val="20"/>
          <w:lang w:val="sr-Cyrl-CS"/>
        </w:rPr>
        <w:t xml:space="preserve"> </w:t>
      </w:r>
    </w:p>
    <w:p w:rsidR="00756AB3" w:rsidRPr="007E66AD" w:rsidRDefault="00756AB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Када је у питању власништво над телевизијом и радио станицама постоје три ограничења која се односе на капитал, број лиценци и гледаност.  Појединац не може бити власник више од 49%  националне телевизије или 33% локалног канала ако је просечна годишња гледаност већа од 2,5% у односу на укупну гледаност.  Ако једно лице има две дозволе, не може бити власник више од 15% када је у питању друга лиценца, а уколико поседује три лиценце,  онда  не може да поседује више од 5% власништва у трећој лиценци.  Лице не може бити власник в</w:t>
      </w:r>
      <w:r w:rsidR="007F6DB7" w:rsidRPr="007E66AD">
        <w:rPr>
          <w:rFonts w:ascii="Arial" w:hAnsi="Arial" w:cs="Arial"/>
          <w:sz w:val="20"/>
          <w:szCs w:val="20"/>
          <w:lang w:val="sr-Cyrl-CS"/>
        </w:rPr>
        <w:t>ише од једне лиценце за аналогну ТВ или седам дигиталних ТВ</w:t>
      </w:r>
      <w:r w:rsidRPr="007E66AD">
        <w:rPr>
          <w:rFonts w:ascii="Arial" w:hAnsi="Arial" w:cs="Arial"/>
          <w:sz w:val="20"/>
          <w:szCs w:val="20"/>
          <w:lang w:val="sr-Cyrl-CS"/>
        </w:rPr>
        <w:t xml:space="preserve"> лиценци. Када су у питању сателитски програми може бити власник највише две лиценце</w:t>
      </w:r>
      <w:r w:rsidR="007F6DB7" w:rsidRPr="007E66AD">
        <w:rPr>
          <w:rFonts w:ascii="Arial" w:hAnsi="Arial" w:cs="Arial"/>
          <w:sz w:val="20"/>
          <w:szCs w:val="20"/>
          <w:lang w:val="sr-Cyrl-CS"/>
        </w:rPr>
        <w:t>.</w:t>
      </w:r>
    </w:p>
    <w:p w:rsidR="00756AB3" w:rsidRPr="007E66AD" w:rsidRDefault="00756AB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Једно лице може имати највише две регионалне дозволе за емитовање ТВ (аналогни и дигитални), ил</w:t>
      </w:r>
      <w:r w:rsidR="007F6DB7" w:rsidRPr="007E66AD">
        <w:rPr>
          <w:rFonts w:ascii="Arial" w:hAnsi="Arial" w:cs="Arial"/>
          <w:sz w:val="20"/>
          <w:szCs w:val="20"/>
          <w:lang w:val="sr-Cyrl-CS"/>
        </w:rPr>
        <w:t xml:space="preserve">и само једну лиценцу уколико </w:t>
      </w:r>
      <w:r w:rsidRPr="007E66AD">
        <w:rPr>
          <w:rFonts w:ascii="Arial" w:hAnsi="Arial" w:cs="Arial"/>
          <w:sz w:val="20"/>
          <w:szCs w:val="20"/>
          <w:lang w:val="sr-Cyrl-CS"/>
        </w:rPr>
        <w:t xml:space="preserve">подручје на коме се емитује програм има више од  6 милиона становника. </w:t>
      </w:r>
    </w:p>
    <w:p w:rsidR="00756AB3" w:rsidRPr="007E66AD" w:rsidRDefault="00756AB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 xml:space="preserve">Неко може бити власник само једних новина, уколико је дневни промет тих новина већи од 30% од укупног промета. </w:t>
      </w:r>
    </w:p>
    <w:p w:rsidR="00756AB3" w:rsidRPr="007E66AD" w:rsidRDefault="007F6DB7"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Установљено је низ ограничења</w:t>
      </w:r>
      <w:r w:rsidR="00756AB3" w:rsidRPr="007E66AD">
        <w:rPr>
          <w:rFonts w:ascii="Arial" w:hAnsi="Arial" w:cs="Arial"/>
          <w:sz w:val="20"/>
          <w:szCs w:val="20"/>
          <w:lang w:val="sr-Cyrl-CS"/>
        </w:rPr>
        <w:t xml:space="preserve"> власништва</w:t>
      </w:r>
      <w:r w:rsidRPr="007E66AD">
        <w:rPr>
          <w:rFonts w:ascii="Arial" w:hAnsi="Arial" w:cs="Arial"/>
          <w:sz w:val="20"/>
          <w:szCs w:val="20"/>
          <w:lang w:val="sr-Cyrl-CS"/>
        </w:rPr>
        <w:t xml:space="preserve"> над аудиовизуелним медијима. </w:t>
      </w:r>
      <w:r w:rsidR="00756AB3" w:rsidRPr="007E66AD">
        <w:rPr>
          <w:rFonts w:ascii="Arial" w:hAnsi="Arial" w:cs="Arial"/>
          <w:sz w:val="20"/>
          <w:szCs w:val="20"/>
          <w:lang w:val="sr-Cyrl-CS"/>
        </w:rPr>
        <w:t xml:space="preserve">Не може бити власник више од два канала уколико: </w:t>
      </w:r>
    </w:p>
    <w:p w:rsidR="00756AB3" w:rsidRPr="007E66AD" w:rsidRDefault="00756AB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ТВ канал покрива подручје које има више од  4 милиона људи</w:t>
      </w:r>
      <w:r w:rsidR="007F6DB7" w:rsidRPr="007E66AD">
        <w:rPr>
          <w:rFonts w:ascii="Arial" w:hAnsi="Arial" w:cs="Arial"/>
          <w:sz w:val="20"/>
          <w:szCs w:val="20"/>
          <w:lang w:val="sr-Cyrl-CS"/>
        </w:rPr>
        <w:t>;</w:t>
      </w:r>
      <w:r w:rsidRPr="007E66AD">
        <w:rPr>
          <w:rFonts w:ascii="Arial" w:hAnsi="Arial" w:cs="Arial"/>
          <w:sz w:val="20"/>
          <w:szCs w:val="20"/>
          <w:lang w:val="sr-Cyrl-CS"/>
        </w:rPr>
        <w:t xml:space="preserve"> </w:t>
      </w:r>
    </w:p>
    <w:p w:rsidR="00756AB3" w:rsidRPr="007E66AD" w:rsidRDefault="007F6DB7"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Радио  канал покрива површину насељену са</w:t>
      </w:r>
      <w:r w:rsidR="00756AB3" w:rsidRPr="007E66AD">
        <w:rPr>
          <w:rFonts w:ascii="Arial" w:hAnsi="Arial" w:cs="Arial"/>
          <w:sz w:val="20"/>
          <w:szCs w:val="20"/>
          <w:lang w:val="sr-Cyrl-CS"/>
        </w:rPr>
        <w:t xml:space="preserve"> 30 милиона људи</w:t>
      </w:r>
      <w:r w:rsidRPr="007E66AD">
        <w:rPr>
          <w:rFonts w:ascii="Arial" w:hAnsi="Arial" w:cs="Arial"/>
          <w:sz w:val="20"/>
          <w:szCs w:val="20"/>
          <w:lang w:val="sr-Cyrl-CS"/>
        </w:rPr>
        <w:t>;</w:t>
      </w:r>
      <w:r w:rsidR="00756AB3" w:rsidRPr="007E66AD">
        <w:rPr>
          <w:rFonts w:ascii="Arial" w:hAnsi="Arial" w:cs="Arial"/>
          <w:sz w:val="20"/>
          <w:szCs w:val="20"/>
          <w:lang w:val="sr-Cyrl-CS"/>
        </w:rPr>
        <w:t xml:space="preserve"> </w:t>
      </w:r>
    </w:p>
    <w:p w:rsidR="00756AB3" w:rsidRPr="007E66AD" w:rsidRDefault="00756AB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Кабловски  кан</w:t>
      </w:r>
      <w:r w:rsidR="007F6DB7" w:rsidRPr="007E66AD">
        <w:rPr>
          <w:rFonts w:ascii="Arial" w:hAnsi="Arial" w:cs="Arial"/>
          <w:sz w:val="20"/>
          <w:szCs w:val="20"/>
          <w:lang w:val="sr-Cyrl-CS"/>
        </w:rPr>
        <w:t xml:space="preserve">ал покрива површину насељену са </w:t>
      </w:r>
      <w:r w:rsidRPr="007E66AD">
        <w:rPr>
          <w:rFonts w:ascii="Arial" w:hAnsi="Arial" w:cs="Arial"/>
          <w:sz w:val="20"/>
          <w:szCs w:val="20"/>
          <w:lang w:val="sr-Cyrl-CS"/>
        </w:rPr>
        <w:t xml:space="preserve"> 6 милиона људи</w:t>
      </w:r>
      <w:r w:rsidR="00B67A43" w:rsidRPr="007E66AD">
        <w:rPr>
          <w:rFonts w:ascii="Arial" w:hAnsi="Arial" w:cs="Arial"/>
          <w:sz w:val="20"/>
          <w:szCs w:val="20"/>
          <w:lang w:val="sr-Cyrl-RS"/>
        </w:rPr>
        <w:t>;</w:t>
      </w:r>
    </w:p>
    <w:p w:rsidR="00B67A43" w:rsidRPr="007E66AD" w:rsidRDefault="00B67A4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На локалном нивоу</w:t>
      </w:r>
      <w:r w:rsidR="00756AB3" w:rsidRPr="007E66AD">
        <w:rPr>
          <w:rFonts w:ascii="Arial" w:hAnsi="Arial" w:cs="Arial"/>
          <w:sz w:val="20"/>
          <w:szCs w:val="20"/>
          <w:lang w:val="sr-Cyrl-CS"/>
        </w:rPr>
        <w:t xml:space="preserve"> поседује националну ил</w:t>
      </w:r>
      <w:r w:rsidRPr="007E66AD">
        <w:rPr>
          <w:rFonts w:ascii="Arial" w:hAnsi="Arial" w:cs="Arial"/>
          <w:sz w:val="20"/>
          <w:szCs w:val="20"/>
          <w:lang w:val="sr-Cyrl-CS"/>
        </w:rPr>
        <w:t>и локалну ТВ за  једно подручје;</w:t>
      </w:r>
    </w:p>
    <w:p w:rsidR="00B67A43" w:rsidRPr="007E66AD" w:rsidRDefault="00B67A4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На локалном нивоу п</w:t>
      </w:r>
      <w:r w:rsidR="008864BF" w:rsidRPr="007E66AD">
        <w:rPr>
          <w:rFonts w:ascii="Arial" w:hAnsi="Arial" w:cs="Arial"/>
          <w:sz w:val="20"/>
          <w:szCs w:val="20"/>
          <w:lang w:val="sr-Cyrl-CS"/>
        </w:rPr>
        <w:t>оседује  једну</w:t>
      </w:r>
      <w:r w:rsidR="00756AB3" w:rsidRPr="007E66AD">
        <w:rPr>
          <w:rFonts w:ascii="Arial" w:hAnsi="Arial" w:cs="Arial"/>
          <w:sz w:val="20"/>
          <w:szCs w:val="20"/>
          <w:lang w:val="sr-Cyrl-CS"/>
        </w:rPr>
        <w:t xml:space="preserve"> или више радио лиценци  са укупном публиком од преко 10% за ту област</w:t>
      </w:r>
      <w:r w:rsidRPr="007E66AD">
        <w:rPr>
          <w:rFonts w:ascii="Arial" w:hAnsi="Arial" w:cs="Arial"/>
          <w:sz w:val="20"/>
          <w:szCs w:val="20"/>
          <w:lang w:val="sr-Cyrl-CS"/>
        </w:rPr>
        <w:t>;</w:t>
      </w:r>
    </w:p>
    <w:p w:rsidR="00756AB3" w:rsidRPr="007E66AD" w:rsidRDefault="00B67A43"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t>На локалном нивоу поседује</w:t>
      </w:r>
      <w:r w:rsidR="008864BF" w:rsidRPr="007E66AD">
        <w:rPr>
          <w:rFonts w:ascii="Arial" w:hAnsi="Arial" w:cs="Arial"/>
          <w:sz w:val="20"/>
          <w:szCs w:val="20"/>
          <w:lang w:val="sr-Cyrl-CS"/>
        </w:rPr>
        <w:t xml:space="preserve"> </w:t>
      </w:r>
      <w:r w:rsidR="00756AB3" w:rsidRPr="007E66AD">
        <w:rPr>
          <w:rFonts w:ascii="Arial" w:hAnsi="Arial" w:cs="Arial"/>
          <w:sz w:val="20"/>
          <w:szCs w:val="20"/>
          <w:lang w:val="sr-Cyrl-CS"/>
        </w:rPr>
        <w:t xml:space="preserve">кабловске мреже за </w:t>
      </w:r>
      <w:r w:rsidR="008864BF" w:rsidRPr="007E66AD">
        <w:rPr>
          <w:rFonts w:ascii="Arial" w:hAnsi="Arial" w:cs="Arial"/>
          <w:sz w:val="20"/>
          <w:szCs w:val="20"/>
          <w:lang w:val="sr-Cyrl-CS"/>
        </w:rPr>
        <w:t xml:space="preserve">то </w:t>
      </w:r>
      <w:r w:rsidR="00756AB3" w:rsidRPr="007E66AD">
        <w:rPr>
          <w:rFonts w:ascii="Arial" w:hAnsi="Arial" w:cs="Arial"/>
          <w:sz w:val="20"/>
          <w:szCs w:val="20"/>
          <w:lang w:val="sr-Cyrl-CS"/>
        </w:rPr>
        <w:t>подручје</w:t>
      </w:r>
      <w:r w:rsidR="008864BF" w:rsidRPr="007E66AD">
        <w:rPr>
          <w:rFonts w:ascii="Arial" w:hAnsi="Arial" w:cs="Arial"/>
          <w:sz w:val="20"/>
          <w:szCs w:val="20"/>
          <w:lang w:val="sr-Cyrl-CS"/>
        </w:rPr>
        <w:t>.</w:t>
      </w:r>
      <w:r w:rsidR="00756AB3" w:rsidRPr="007E66AD">
        <w:rPr>
          <w:rFonts w:ascii="Arial" w:hAnsi="Arial" w:cs="Arial"/>
          <w:sz w:val="20"/>
          <w:szCs w:val="20"/>
          <w:lang w:val="sr-Cyrl-CS"/>
        </w:rPr>
        <w:t xml:space="preserve"> </w:t>
      </w:r>
    </w:p>
    <w:p w:rsidR="00180190" w:rsidRPr="00895AF5" w:rsidRDefault="008864BF" w:rsidP="007E66AD">
      <w:pPr>
        <w:spacing w:line="360" w:lineRule="auto"/>
        <w:jc w:val="both"/>
        <w:rPr>
          <w:rFonts w:ascii="Arial" w:hAnsi="Arial" w:cs="Arial"/>
          <w:sz w:val="20"/>
          <w:szCs w:val="20"/>
          <w:lang w:val="sr-Cyrl-CS"/>
        </w:rPr>
      </w:pPr>
      <w:r w:rsidRPr="007E66AD">
        <w:rPr>
          <w:rFonts w:ascii="Arial" w:hAnsi="Arial" w:cs="Arial"/>
          <w:sz w:val="20"/>
          <w:szCs w:val="20"/>
          <w:lang w:val="sr-Cyrl-CS"/>
        </w:rPr>
        <w:lastRenderedPageBreak/>
        <w:t>Када су у питању страна улагања,</w:t>
      </w:r>
      <w:r w:rsidR="00756AB3" w:rsidRPr="007E66AD">
        <w:rPr>
          <w:rFonts w:ascii="Arial" w:hAnsi="Arial" w:cs="Arial"/>
          <w:sz w:val="20"/>
          <w:szCs w:val="20"/>
          <w:lang w:val="sr-Cyrl-CS"/>
        </w:rPr>
        <w:t xml:space="preserve"> ЕУ инвестиција је ограничена на 20% учешћа у капиталу једне дневне новине, или за земаљско емитовање (радио и ТВ) на француском језику.  Страно власништво за сателитску и кабловску</w:t>
      </w:r>
      <w:r w:rsidRPr="007E66AD">
        <w:rPr>
          <w:rFonts w:ascii="Arial" w:hAnsi="Arial" w:cs="Arial"/>
          <w:sz w:val="20"/>
          <w:szCs w:val="20"/>
          <w:lang w:val="sr-Cyrl-CS"/>
        </w:rPr>
        <w:t xml:space="preserve"> ТВ</w:t>
      </w:r>
      <w:r w:rsidR="00756AB3" w:rsidRPr="007E66AD">
        <w:rPr>
          <w:rFonts w:ascii="Arial" w:hAnsi="Arial" w:cs="Arial"/>
          <w:sz w:val="20"/>
          <w:szCs w:val="20"/>
          <w:lang w:val="sr-Cyrl-CS"/>
        </w:rPr>
        <w:t xml:space="preserve"> је дозвољено.  </w:t>
      </w:r>
    </w:p>
    <w:p w:rsidR="00895AF5" w:rsidRPr="00895AF5" w:rsidRDefault="00895AF5" w:rsidP="007E66AD">
      <w:pPr>
        <w:pStyle w:val="Heading1"/>
        <w:rPr>
          <w:lang w:val="sr-Cyrl-RS"/>
        </w:rPr>
      </w:pPr>
      <w:bookmarkStart w:id="9" w:name="_Toc358728150"/>
      <w:r w:rsidRPr="00895AF5">
        <w:rPr>
          <w:lang w:val="sr-Cyrl-RS"/>
        </w:rPr>
        <w:t>ХОЛАНДИЈА</w:t>
      </w:r>
      <w:bookmarkEnd w:id="9"/>
    </w:p>
    <w:p w:rsidR="00895AF5" w:rsidRPr="00895AF5" w:rsidRDefault="00895AF5" w:rsidP="00895AF5">
      <w:pPr>
        <w:autoSpaceDE w:val="0"/>
        <w:autoSpaceDN w:val="0"/>
        <w:adjustRightInd w:val="0"/>
        <w:spacing w:after="0"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t xml:space="preserve">У Холандији не постоји законско ограничење по питању власништва у медијском сектору. Закон о медијима из 2008. године </w:t>
      </w:r>
      <w:r w:rsidRPr="00895AF5">
        <w:rPr>
          <w:rFonts w:ascii="Arial" w:hAnsi="Arial" w:cs="Arial"/>
          <w:color w:val="000000"/>
          <w:sz w:val="20"/>
          <w:szCs w:val="20"/>
          <w:lang w:val="bs-Latn-BA"/>
        </w:rPr>
        <w:t>(</w:t>
      </w:r>
      <w:r w:rsidRPr="00895AF5">
        <w:rPr>
          <w:rFonts w:ascii="Arial" w:hAnsi="Arial" w:cs="Arial"/>
          <w:sz w:val="20"/>
          <w:szCs w:val="20"/>
          <w:lang w:val="bs-Latn-BA"/>
        </w:rPr>
        <w:t>Mediawet</w:t>
      </w:r>
      <w:r w:rsidRPr="00895AF5">
        <w:rPr>
          <w:rFonts w:ascii="Arial" w:hAnsi="Arial" w:cs="Arial"/>
          <w:sz w:val="20"/>
          <w:szCs w:val="20"/>
        </w:rPr>
        <w:t xml:space="preserve"> 2008</w:t>
      </w:r>
      <w:r w:rsidRPr="00895AF5">
        <w:rPr>
          <w:rFonts w:ascii="Arial" w:hAnsi="Arial" w:cs="Arial"/>
          <w:sz w:val="20"/>
          <w:szCs w:val="20"/>
          <w:lang w:val="sr-Cyrl-RS"/>
        </w:rPr>
        <w:t xml:space="preserve">) </w:t>
      </w:r>
      <w:r w:rsidRPr="00895AF5">
        <w:rPr>
          <w:rFonts w:ascii="Arial" w:hAnsi="Arial" w:cs="Arial"/>
          <w:color w:val="000000"/>
          <w:sz w:val="20"/>
          <w:szCs w:val="20"/>
          <w:lang w:val="sr-Cyrl-RS"/>
        </w:rPr>
        <w:t>и пратећа Уредба о медијима из 2008. године (</w:t>
      </w:r>
      <w:r w:rsidRPr="00895AF5">
        <w:rPr>
          <w:rFonts w:ascii="Arial" w:hAnsi="Arial" w:cs="Arial"/>
          <w:sz w:val="20"/>
          <w:szCs w:val="20"/>
          <w:lang w:val="bs-Latn-BA"/>
        </w:rPr>
        <w:t xml:space="preserve">Mediabesuit </w:t>
      </w:r>
      <w:r w:rsidRPr="00895AF5">
        <w:rPr>
          <w:rFonts w:ascii="Arial" w:hAnsi="Arial" w:cs="Arial"/>
          <w:sz w:val="20"/>
          <w:szCs w:val="20"/>
        </w:rPr>
        <w:t>2008)</w:t>
      </w:r>
      <w:r w:rsidRPr="00895AF5">
        <w:rPr>
          <w:rStyle w:val="FootnoteReference"/>
          <w:rFonts w:ascii="Arial" w:hAnsi="Arial" w:cs="Arial"/>
          <w:sz w:val="20"/>
          <w:szCs w:val="20"/>
        </w:rPr>
        <w:footnoteReference w:id="16"/>
      </w:r>
      <w:r w:rsidRPr="00895AF5">
        <w:rPr>
          <w:rFonts w:ascii="Arial" w:hAnsi="Arial" w:cs="Arial"/>
          <w:sz w:val="20"/>
          <w:szCs w:val="20"/>
        </w:rPr>
        <w:t xml:space="preserve"> </w:t>
      </w:r>
      <w:r w:rsidRPr="00895AF5">
        <w:rPr>
          <w:rFonts w:ascii="Arial" w:hAnsi="Arial" w:cs="Arial"/>
          <w:color w:val="000000"/>
          <w:sz w:val="20"/>
          <w:szCs w:val="20"/>
          <w:lang w:val="sr-Cyrl-RS"/>
        </w:rPr>
        <w:t>регулишу јавне и комерцијалне медијске сервисе у Холандији. Закон о медијима регулише организацију јавног медијског сервиса на националном, регионалном и локалном нивоу, програмску шему, задатке, као и начине финансирања јавног радиодифузног сервиса, а такође укључује и одређене захтеве у погледу регистрације комерцијалних емитера и оператера кабловског програма. Закон као и пратећа Уредба су ревизије ранијих аката којима је од  1988. године регулисан медијски сектор</w:t>
      </w:r>
      <w:r>
        <w:rPr>
          <w:rFonts w:ascii="Arial" w:hAnsi="Arial" w:cs="Arial"/>
          <w:color w:val="000000"/>
          <w:sz w:val="20"/>
          <w:szCs w:val="20"/>
          <w:lang w:val="sr-Cyrl-RS"/>
        </w:rPr>
        <w:t>,</w:t>
      </w:r>
      <w:r w:rsidRPr="00895AF5">
        <w:rPr>
          <w:rFonts w:ascii="Arial" w:hAnsi="Arial" w:cs="Arial"/>
          <w:color w:val="000000"/>
          <w:sz w:val="20"/>
          <w:szCs w:val="20"/>
          <w:lang w:val="sr-Cyrl-RS"/>
        </w:rPr>
        <w:t xml:space="preserve"> између осталог и тако што је ограничавана концентрација власништва у аудиовизуелним и штампаним медијима на тржишту. Привременим законом о медијима из 2007. године је требало ограничити концентрацију власништва само у вертикалној интеграцији када су заједничким вођењем обједињени различити медији</w:t>
      </w:r>
      <w:r>
        <w:rPr>
          <w:rFonts w:ascii="Arial" w:hAnsi="Arial" w:cs="Arial"/>
          <w:color w:val="000000"/>
          <w:sz w:val="20"/>
          <w:szCs w:val="20"/>
          <w:lang w:val="sr-Cyrl-RS"/>
        </w:rPr>
        <w:t>, те</w:t>
      </w:r>
      <w:r w:rsidRPr="00895AF5">
        <w:rPr>
          <w:rFonts w:ascii="Arial" w:hAnsi="Arial" w:cs="Arial"/>
          <w:color w:val="000000"/>
          <w:sz w:val="20"/>
          <w:szCs w:val="20"/>
          <w:lang w:val="sr-Cyrl-RS"/>
        </w:rPr>
        <w:t xml:space="preserve"> је на пример уведено ограничење да компанија са 25% или више тржишног удела у националним штампаним медијима не може да има у власништву више од једне трећине аудиовизуелних медија. Последње ограничење је поменутим законом уведено до 2012. </w:t>
      </w:r>
      <w:r>
        <w:rPr>
          <w:rFonts w:ascii="Arial" w:hAnsi="Arial" w:cs="Arial"/>
          <w:color w:val="000000"/>
          <w:sz w:val="20"/>
          <w:szCs w:val="20"/>
          <w:lang w:val="sr-Cyrl-RS"/>
        </w:rPr>
        <w:t>г</w:t>
      </w:r>
      <w:r w:rsidRPr="00895AF5">
        <w:rPr>
          <w:rFonts w:ascii="Arial" w:hAnsi="Arial" w:cs="Arial"/>
          <w:color w:val="000000"/>
          <w:sz w:val="20"/>
          <w:szCs w:val="20"/>
          <w:lang w:val="sr-Cyrl-RS"/>
        </w:rPr>
        <w:t>одине</w:t>
      </w:r>
      <w:r>
        <w:rPr>
          <w:rFonts w:ascii="Arial" w:hAnsi="Arial" w:cs="Arial"/>
          <w:color w:val="000000"/>
          <w:sz w:val="20"/>
          <w:szCs w:val="20"/>
          <w:lang w:val="sr-Cyrl-RS"/>
        </w:rPr>
        <w:t>,</w:t>
      </w:r>
      <w:r w:rsidRPr="00895AF5">
        <w:rPr>
          <w:rFonts w:ascii="Arial" w:hAnsi="Arial" w:cs="Arial"/>
          <w:color w:val="000000"/>
          <w:sz w:val="20"/>
          <w:szCs w:val="20"/>
          <w:lang w:val="sr-Cyrl-RS"/>
        </w:rPr>
        <w:t xml:space="preserve"> међутим од јануара 2011. године не постоје одредбе у законодавству Холадије које се односе на ограничавање концентрације власништва у медијима. У погледу превенције доминантне позиције на медијском</w:t>
      </w:r>
      <w:r>
        <w:rPr>
          <w:rFonts w:ascii="Arial" w:hAnsi="Arial" w:cs="Arial"/>
          <w:color w:val="000000"/>
          <w:sz w:val="20"/>
          <w:szCs w:val="20"/>
          <w:lang w:val="sr-Cyrl-RS"/>
        </w:rPr>
        <w:t xml:space="preserve"> тржишту и даље се примењују </w:t>
      </w:r>
      <w:r w:rsidRPr="00895AF5">
        <w:rPr>
          <w:rFonts w:ascii="Arial" w:hAnsi="Arial" w:cs="Arial"/>
          <w:color w:val="000000"/>
          <w:sz w:val="20"/>
          <w:szCs w:val="20"/>
          <w:lang w:val="sr-Cyrl-RS"/>
        </w:rPr>
        <w:t>одредбе Општег закона о конкуренцији из 1997. године. Закон о медијима из 2008. године уместо дотадашњег јавног радиодифузног сериса успоставља јавни медијски сервис и проширује његове задатке на интерактивне електронске медијске услуге. Јавни медијски сервис је отворен систем: свако може поднети захтев за емитовање програма уколико задовољава законске услове као на пример да има најмање 50000 чланова. Ове одредбе не важе за законски установљене две асоцијације јавног сервиса</w:t>
      </w:r>
      <w:r>
        <w:rPr>
          <w:rFonts w:ascii="Arial" w:hAnsi="Arial" w:cs="Arial"/>
          <w:color w:val="000000"/>
          <w:sz w:val="20"/>
          <w:szCs w:val="20"/>
          <w:lang w:val="sr-Cyrl-RS"/>
        </w:rPr>
        <w:t xml:space="preserve"> -</w:t>
      </w:r>
      <w:r w:rsidRPr="00895AF5">
        <w:rPr>
          <w:rFonts w:ascii="Arial" w:hAnsi="Arial" w:cs="Arial"/>
          <w:color w:val="000000"/>
          <w:sz w:val="20"/>
          <w:szCs w:val="20"/>
          <w:lang w:val="sr-Cyrl-RS"/>
        </w:rPr>
        <w:t xml:space="preserve"> Холандски радиодифузни сервис </w:t>
      </w:r>
      <w:r>
        <w:rPr>
          <w:rFonts w:ascii="Arial" w:hAnsi="Arial" w:cs="Arial"/>
          <w:color w:val="000000"/>
          <w:sz w:val="20"/>
          <w:szCs w:val="20"/>
          <w:lang w:val="sr-Cyrl-RS"/>
        </w:rPr>
        <w:t>(</w:t>
      </w:r>
      <w:r w:rsidRPr="00895AF5">
        <w:rPr>
          <w:rFonts w:ascii="Arial" w:hAnsi="Arial" w:cs="Arial"/>
          <w:color w:val="000000"/>
          <w:sz w:val="20"/>
          <w:szCs w:val="20"/>
          <w:lang w:val="sr-Cyrl-RS"/>
        </w:rPr>
        <w:t>Nethe</w:t>
      </w:r>
      <w:r>
        <w:rPr>
          <w:rFonts w:ascii="Arial" w:hAnsi="Arial" w:cs="Arial"/>
          <w:color w:val="000000"/>
          <w:sz w:val="20"/>
          <w:szCs w:val="20"/>
          <w:lang w:val="sr-Cyrl-RS"/>
        </w:rPr>
        <w:t xml:space="preserve">rlands Broadcasting Foundation - </w:t>
      </w:r>
      <w:r w:rsidRPr="00895AF5">
        <w:rPr>
          <w:rFonts w:ascii="Arial" w:hAnsi="Arial" w:cs="Arial"/>
          <w:color w:val="000000"/>
          <w:sz w:val="20"/>
          <w:szCs w:val="20"/>
          <w:lang w:val="sr-Cyrl-RS"/>
        </w:rPr>
        <w:t xml:space="preserve">NOS) и </w:t>
      </w:r>
      <w:r w:rsidRPr="00895AF5">
        <w:rPr>
          <w:rFonts w:ascii="Arial" w:hAnsi="Arial" w:cs="Arial"/>
          <w:sz w:val="20"/>
          <w:szCs w:val="20"/>
        </w:rPr>
        <w:t>NTR</w:t>
      </w:r>
      <w:r w:rsidRPr="00895AF5">
        <w:rPr>
          <w:rFonts w:ascii="Arial" w:hAnsi="Arial" w:cs="Arial"/>
          <w:sz w:val="20"/>
          <w:szCs w:val="20"/>
          <w:lang w:val="sr-Cyrl-RS"/>
        </w:rPr>
        <w:t xml:space="preserve"> које се према Закону о медијима оснивају са циљем да на националном нивоу обезбеђују информације из културе, образ</w:t>
      </w:r>
      <w:r>
        <w:rPr>
          <w:rFonts w:ascii="Arial" w:hAnsi="Arial" w:cs="Arial"/>
          <w:sz w:val="20"/>
          <w:szCs w:val="20"/>
          <w:lang w:val="sr-Cyrl-RS"/>
        </w:rPr>
        <w:t>овања, независне информативне п</w:t>
      </w:r>
      <w:r w:rsidRPr="00895AF5">
        <w:rPr>
          <w:rFonts w:ascii="Arial" w:hAnsi="Arial" w:cs="Arial"/>
          <w:sz w:val="20"/>
          <w:szCs w:val="20"/>
          <w:lang w:val="sr-Cyrl-RS"/>
        </w:rPr>
        <w:t>р</w:t>
      </w:r>
      <w:r>
        <w:rPr>
          <w:rFonts w:ascii="Arial" w:hAnsi="Arial" w:cs="Arial"/>
          <w:sz w:val="20"/>
          <w:szCs w:val="20"/>
          <w:lang w:val="sr-Cyrl-RS"/>
        </w:rPr>
        <w:t>о</w:t>
      </w:r>
      <w:r w:rsidRPr="00895AF5">
        <w:rPr>
          <w:rFonts w:ascii="Arial" w:hAnsi="Arial" w:cs="Arial"/>
          <w:sz w:val="20"/>
          <w:szCs w:val="20"/>
          <w:lang w:val="sr-Cyrl-RS"/>
        </w:rPr>
        <w:t xml:space="preserve">граме и спортске вести. </w:t>
      </w:r>
      <w:r w:rsidRPr="00895AF5">
        <w:rPr>
          <w:rFonts w:ascii="Arial" w:hAnsi="Arial" w:cs="Arial"/>
          <w:color w:val="000000"/>
          <w:sz w:val="20"/>
          <w:szCs w:val="20"/>
          <w:lang w:val="sr-Cyrl-RS"/>
        </w:rPr>
        <w:t>Неколико асоцијација деле време на јавној медијској мрежи и емитују програме за све националне телевизијске канале. Укупно је 9 регистрованих асоцијација са лиценцама за рад на јавном медијском сервису на период од 5 година у складу са законом. Лиценце за рад јавног медијског сервиса додељује Министарство за образовање, културу и науку.</w:t>
      </w:r>
    </w:p>
    <w:p w:rsidR="00895AF5" w:rsidRPr="00895AF5" w:rsidRDefault="00895AF5" w:rsidP="00895AF5">
      <w:pPr>
        <w:autoSpaceDE w:val="0"/>
        <w:autoSpaceDN w:val="0"/>
        <w:adjustRightInd w:val="0"/>
        <w:spacing w:after="0"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lastRenderedPageBreak/>
        <w:t>Лиценце за рад комерцијалних медијских сервиса додељује независно регулаторно тело Комисија за медије - Commisariaat voor de Media (CvdM)</w:t>
      </w:r>
      <w:r w:rsidRPr="00895AF5">
        <w:rPr>
          <w:rStyle w:val="FootnoteReference"/>
          <w:rFonts w:ascii="Arial" w:hAnsi="Arial" w:cs="Arial"/>
          <w:color w:val="000000"/>
          <w:sz w:val="20"/>
          <w:szCs w:val="20"/>
          <w:lang w:val="sr-Cyrl-RS"/>
        </w:rPr>
        <w:footnoteReference w:id="17"/>
      </w:r>
      <w:r w:rsidRPr="00895AF5">
        <w:rPr>
          <w:rFonts w:ascii="Arial" w:hAnsi="Arial" w:cs="Arial"/>
          <w:color w:val="000000"/>
          <w:sz w:val="20"/>
          <w:szCs w:val="20"/>
          <w:lang w:val="sr-Cyrl-RS"/>
        </w:rPr>
        <w:t>. Закон о медијима дефинише власнике комерцијалних медијских сервиса као физичка или правна лица која пружају комерцијални медијски сервис на територији Холандије. Израз комерцијални не значи и обавезно маркетиншки и профитабилно орјентисане серивсе већ је интеција законодавца била да се к</w:t>
      </w:r>
      <w:r>
        <w:rPr>
          <w:rFonts w:ascii="Arial" w:hAnsi="Arial" w:cs="Arial"/>
          <w:color w:val="000000"/>
          <w:sz w:val="20"/>
          <w:szCs w:val="20"/>
          <w:lang w:val="sr-Cyrl-RS"/>
        </w:rPr>
        <w:t>омерцијални</w:t>
      </w:r>
      <w:r w:rsidRPr="00895AF5">
        <w:rPr>
          <w:rFonts w:ascii="Arial" w:hAnsi="Arial" w:cs="Arial"/>
          <w:color w:val="000000"/>
          <w:sz w:val="20"/>
          <w:szCs w:val="20"/>
          <w:lang w:val="sr-Cyrl-RS"/>
        </w:rPr>
        <w:t xml:space="preserve"> схвати супротно од јавног односно националног сервиса. Захтев за доделу лиценци за власнике комерцијалних медиј</w:t>
      </w:r>
      <w:r w:rsidR="001B07CC">
        <w:rPr>
          <w:rFonts w:ascii="Arial" w:hAnsi="Arial" w:cs="Arial"/>
          <w:color w:val="000000"/>
          <w:sz w:val="20"/>
          <w:szCs w:val="20"/>
          <w:lang w:val="sr-Cyrl-RS"/>
        </w:rPr>
        <w:t>ских сервиса подноси се Комисији</w:t>
      </w:r>
      <w:r w:rsidRPr="00895AF5">
        <w:rPr>
          <w:rFonts w:ascii="Arial" w:hAnsi="Arial" w:cs="Arial"/>
          <w:color w:val="000000"/>
          <w:sz w:val="20"/>
          <w:szCs w:val="20"/>
          <w:lang w:val="sr-Cyrl-RS"/>
        </w:rPr>
        <w:t xml:space="preserve"> за медије (CvdM). Један од услова за физичка лица је да имају доказ о регистрацији у општинској бази личних података а за правна лица је то потврда о регистрацији у привредном регистру Привредне коморе са детаљним описом организационог и правног положаја компаније и подацима о директорима и власницима деоница. С обзиром да власници јавног медијског сервиса могу бити и правна лица</w:t>
      </w:r>
      <w:r w:rsidR="001B07CC">
        <w:rPr>
          <w:rFonts w:ascii="Arial" w:hAnsi="Arial" w:cs="Arial"/>
          <w:color w:val="000000"/>
          <w:sz w:val="20"/>
          <w:szCs w:val="20"/>
          <w:lang w:val="sr-Cyrl-RS"/>
        </w:rPr>
        <w:t>,</w:t>
      </w:r>
      <w:r w:rsidRPr="00895AF5">
        <w:rPr>
          <w:rFonts w:ascii="Arial" w:hAnsi="Arial" w:cs="Arial"/>
          <w:color w:val="000000"/>
          <w:sz w:val="20"/>
          <w:szCs w:val="20"/>
          <w:lang w:val="sr-Cyrl-RS"/>
        </w:rPr>
        <w:t xml:space="preserve"> ограничење у добијању лиценце за комерцијални сервис постоји у том смислу што власници националних, регионалних или локланих медијских сервиса не могу истовремено бити и власници комерцијалних. </w:t>
      </w:r>
    </w:p>
    <w:p w:rsidR="00895AF5" w:rsidRPr="00895AF5" w:rsidRDefault="00895AF5" w:rsidP="00895AF5">
      <w:pPr>
        <w:autoSpaceDE w:val="0"/>
        <w:autoSpaceDN w:val="0"/>
        <w:adjustRightInd w:val="0"/>
        <w:spacing w:after="0" w:line="360" w:lineRule="auto"/>
        <w:jc w:val="both"/>
        <w:rPr>
          <w:rFonts w:ascii="Arial" w:hAnsi="Arial" w:cs="Arial"/>
          <w:color w:val="000000"/>
          <w:sz w:val="20"/>
          <w:szCs w:val="20"/>
          <w:lang w:val="sr-Cyrl-RS"/>
        </w:rPr>
      </w:pPr>
    </w:p>
    <w:p w:rsidR="001B07CC" w:rsidRPr="007E66AD" w:rsidRDefault="00895AF5" w:rsidP="00895AF5">
      <w:pPr>
        <w:spacing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t>С обзиром на разлику између јавног и комерцијалног медијског сервиса</w:t>
      </w:r>
      <w:r w:rsidR="001B07CC">
        <w:rPr>
          <w:rFonts w:ascii="Arial" w:hAnsi="Arial" w:cs="Arial"/>
          <w:color w:val="000000"/>
          <w:sz w:val="20"/>
          <w:szCs w:val="20"/>
          <w:lang w:val="sr-Cyrl-RS"/>
        </w:rPr>
        <w:t>,</w:t>
      </w:r>
      <w:r w:rsidRPr="00895AF5">
        <w:rPr>
          <w:rFonts w:ascii="Arial" w:hAnsi="Arial" w:cs="Arial"/>
          <w:color w:val="000000"/>
          <w:sz w:val="20"/>
          <w:szCs w:val="20"/>
          <w:lang w:val="sr-Cyrl-RS"/>
        </w:rPr>
        <w:t xml:space="preserve"> као и разлику у дефинисању јавног сервиса према новом Закону о медијима и либерализацију јавног медијског сервиса за финансирање медија од стране х</w:t>
      </w:r>
      <w:r w:rsidR="001B07CC">
        <w:rPr>
          <w:rFonts w:ascii="Arial" w:hAnsi="Arial" w:cs="Arial"/>
          <w:color w:val="000000"/>
          <w:sz w:val="20"/>
          <w:szCs w:val="20"/>
          <w:lang w:val="sr-Cyrl-RS"/>
        </w:rPr>
        <w:t>о</w:t>
      </w:r>
      <w:r w:rsidRPr="00895AF5">
        <w:rPr>
          <w:rFonts w:ascii="Arial" w:hAnsi="Arial" w:cs="Arial"/>
          <w:color w:val="000000"/>
          <w:sz w:val="20"/>
          <w:szCs w:val="20"/>
          <w:lang w:val="sr-Cyrl-RS"/>
        </w:rPr>
        <w:t xml:space="preserve">ландске владе је одговорна Комисија за медије. </w:t>
      </w:r>
      <w:r w:rsidRPr="00895AF5">
        <w:rPr>
          <w:rFonts w:ascii="Arial" w:hAnsi="Arial" w:cs="Arial"/>
          <w:color w:val="000000"/>
          <w:sz w:val="20"/>
          <w:szCs w:val="20"/>
          <w:lang w:val="sr-Latn-RS"/>
        </w:rPr>
        <w:t xml:space="preserve">NOS </w:t>
      </w:r>
      <w:r w:rsidRPr="00895AF5">
        <w:rPr>
          <w:rFonts w:ascii="Arial" w:hAnsi="Arial" w:cs="Arial"/>
          <w:color w:val="000000"/>
          <w:sz w:val="20"/>
          <w:szCs w:val="20"/>
          <w:lang w:val="sr-Cyrl-RS"/>
        </w:rPr>
        <w:t xml:space="preserve">и </w:t>
      </w:r>
      <w:r w:rsidRPr="00895AF5">
        <w:rPr>
          <w:rFonts w:ascii="Arial" w:hAnsi="Arial" w:cs="Arial"/>
          <w:color w:val="000000"/>
          <w:sz w:val="20"/>
          <w:szCs w:val="20"/>
          <w:lang w:val="sr-Latn-RS"/>
        </w:rPr>
        <w:t>NOR</w:t>
      </w:r>
      <w:r w:rsidRPr="00895AF5">
        <w:rPr>
          <w:rFonts w:ascii="Arial" w:hAnsi="Arial" w:cs="Arial"/>
          <w:color w:val="000000"/>
          <w:sz w:val="20"/>
          <w:szCs w:val="20"/>
          <w:lang w:val="sr-Cyrl-RS"/>
        </w:rPr>
        <w:t>, два законски установљена национална јавна медијска сервиса се финансирају из државног буџета искључиво од државне финансијске подршке од 2000. године када је укинута радиотелевизијска претплата. Асоцијације које имају време</w:t>
      </w:r>
      <w:r w:rsidR="001B07CC">
        <w:rPr>
          <w:rFonts w:ascii="Arial" w:hAnsi="Arial" w:cs="Arial"/>
          <w:color w:val="000000"/>
          <w:sz w:val="20"/>
          <w:szCs w:val="20"/>
          <w:lang w:val="sr-Cyrl-RS"/>
        </w:rPr>
        <w:t xml:space="preserve"> на јавном сервису и</w:t>
      </w:r>
      <w:r w:rsidRPr="00895AF5">
        <w:rPr>
          <w:rFonts w:ascii="Arial" w:hAnsi="Arial" w:cs="Arial"/>
          <w:color w:val="000000"/>
          <w:sz w:val="20"/>
          <w:szCs w:val="20"/>
          <w:lang w:val="sr-Cyrl-RS"/>
        </w:rPr>
        <w:t xml:space="preserve"> одређен број чланова имају додатне приходе од својих чланова. Комерцијални односно приватни сервиси се сами финансирају. Сви штампани медији су независни комерцијални сервиси и не добијају финансијску подршку државе. Комисија за медије је одговорна за финансирање јавног медијског сервиса. Буџет се одобрава једном годишње од стране Министарства за образовање, култур</w:t>
      </w:r>
      <w:r w:rsidR="001B07CC">
        <w:rPr>
          <w:rFonts w:ascii="Arial" w:hAnsi="Arial" w:cs="Arial"/>
          <w:color w:val="000000"/>
          <w:sz w:val="20"/>
          <w:szCs w:val="20"/>
          <w:lang w:val="sr-Cyrl-RS"/>
        </w:rPr>
        <w:t>у и науку из два извора: државне подршке</w:t>
      </w:r>
      <w:r w:rsidRPr="00895AF5">
        <w:rPr>
          <w:rFonts w:ascii="Arial" w:hAnsi="Arial" w:cs="Arial"/>
          <w:color w:val="000000"/>
          <w:sz w:val="20"/>
          <w:szCs w:val="20"/>
          <w:lang w:val="sr-Cyrl-RS"/>
        </w:rPr>
        <w:t xml:space="preserve"> јавном медијском сервису</w:t>
      </w:r>
      <w:r w:rsidR="001B07CC">
        <w:rPr>
          <w:rFonts w:ascii="Arial" w:hAnsi="Arial" w:cs="Arial"/>
          <w:color w:val="000000"/>
          <w:sz w:val="20"/>
          <w:szCs w:val="20"/>
          <w:lang w:val="sr-Cyrl-RS"/>
        </w:rPr>
        <w:t xml:space="preserve"> (из пореских прихода) и прихода</w:t>
      </w:r>
      <w:r w:rsidRPr="00895AF5">
        <w:rPr>
          <w:rFonts w:ascii="Arial" w:hAnsi="Arial" w:cs="Arial"/>
          <w:color w:val="000000"/>
          <w:sz w:val="20"/>
          <w:szCs w:val="20"/>
          <w:lang w:val="sr-Cyrl-RS"/>
        </w:rPr>
        <w:t xml:space="preserve"> од реклама које се емитују на јавним радијским и телевизијским каналима. Комисија за медије има задатак да прегледа финансијске књиге јавних медијских серивса које укључују и приходе које ови сервиси добијају од дозвољених форми спонзорства, објављивања програмског водича, интелектуални имовинских права и додатних активности.</w:t>
      </w:r>
    </w:p>
    <w:p w:rsidR="00895AF5" w:rsidRPr="00895AF5" w:rsidRDefault="00895AF5" w:rsidP="007E66AD">
      <w:pPr>
        <w:pStyle w:val="Heading1"/>
        <w:rPr>
          <w:lang w:val="sr-Cyrl-RS"/>
        </w:rPr>
      </w:pPr>
      <w:bookmarkStart w:id="10" w:name="_Toc358728151"/>
      <w:r w:rsidRPr="00895AF5">
        <w:rPr>
          <w:lang w:val="sr-Cyrl-RS"/>
        </w:rPr>
        <w:t>ХРВАТСКА</w:t>
      </w:r>
      <w:bookmarkEnd w:id="10"/>
    </w:p>
    <w:p w:rsidR="00895AF5" w:rsidRPr="00895AF5" w:rsidRDefault="001B07CC" w:rsidP="00895AF5">
      <w:pPr>
        <w:spacing w:line="360" w:lineRule="auto"/>
        <w:jc w:val="both"/>
        <w:rPr>
          <w:rFonts w:ascii="Arial" w:hAnsi="Arial" w:cs="Arial"/>
          <w:color w:val="000000"/>
          <w:sz w:val="20"/>
          <w:szCs w:val="20"/>
          <w:lang w:val="sr-Cyrl-RS"/>
        </w:rPr>
      </w:pPr>
      <w:r>
        <w:rPr>
          <w:rFonts w:ascii="Arial" w:hAnsi="Arial" w:cs="Arial"/>
          <w:color w:val="000000"/>
          <w:sz w:val="20"/>
          <w:szCs w:val="20"/>
          <w:lang w:val="sr-Cyrl-RS"/>
        </w:rPr>
        <w:t>У Хрва</w:t>
      </w:r>
      <w:r w:rsidR="00895AF5" w:rsidRPr="00895AF5">
        <w:rPr>
          <w:rFonts w:ascii="Arial" w:hAnsi="Arial" w:cs="Arial"/>
          <w:color w:val="000000"/>
          <w:sz w:val="20"/>
          <w:szCs w:val="20"/>
          <w:lang w:val="sr-Cyrl-RS"/>
        </w:rPr>
        <w:t>тској су медији регулисани Законом о медијима</w:t>
      </w:r>
      <w:r w:rsidR="00895AF5" w:rsidRPr="00895AF5">
        <w:rPr>
          <w:rStyle w:val="FootnoteReference"/>
          <w:rFonts w:ascii="Arial" w:hAnsi="Arial" w:cs="Arial"/>
          <w:color w:val="000000"/>
          <w:sz w:val="20"/>
          <w:szCs w:val="20"/>
          <w:lang w:val="sr-Cyrl-RS"/>
        </w:rPr>
        <w:footnoteReference w:id="18"/>
      </w:r>
      <w:r w:rsidR="00895AF5" w:rsidRPr="00895AF5">
        <w:rPr>
          <w:rFonts w:ascii="Arial" w:hAnsi="Arial" w:cs="Arial"/>
          <w:color w:val="000000"/>
          <w:sz w:val="20"/>
          <w:szCs w:val="20"/>
          <w:lang w:val="sr-Cyrl-RS"/>
        </w:rPr>
        <w:t xml:space="preserve"> из 2004. године, Законом о електронским медијима</w:t>
      </w:r>
      <w:r w:rsidR="00895AF5" w:rsidRPr="00895AF5">
        <w:rPr>
          <w:rStyle w:val="FootnoteReference"/>
          <w:rFonts w:ascii="Arial" w:hAnsi="Arial" w:cs="Arial"/>
          <w:color w:val="000000"/>
          <w:sz w:val="20"/>
          <w:szCs w:val="20"/>
          <w:lang w:val="sr-Cyrl-RS"/>
        </w:rPr>
        <w:footnoteReference w:id="19"/>
      </w:r>
      <w:r w:rsidR="00895AF5" w:rsidRPr="00895AF5">
        <w:rPr>
          <w:rFonts w:ascii="Arial" w:hAnsi="Arial" w:cs="Arial"/>
          <w:color w:val="000000"/>
          <w:sz w:val="20"/>
          <w:szCs w:val="20"/>
          <w:lang w:val="sr-Cyrl-RS"/>
        </w:rPr>
        <w:t xml:space="preserve"> из 2009. године, Законом о Хрватској радиотелевизији</w:t>
      </w:r>
      <w:r w:rsidR="00895AF5" w:rsidRPr="00895AF5">
        <w:rPr>
          <w:rStyle w:val="FootnoteReference"/>
          <w:rFonts w:ascii="Arial" w:hAnsi="Arial" w:cs="Arial"/>
          <w:color w:val="000000"/>
          <w:sz w:val="20"/>
          <w:szCs w:val="20"/>
          <w:lang w:val="sr-Cyrl-RS"/>
        </w:rPr>
        <w:footnoteReference w:id="20"/>
      </w:r>
      <w:r w:rsidR="00895AF5" w:rsidRPr="00895AF5">
        <w:rPr>
          <w:rFonts w:ascii="Arial" w:hAnsi="Arial" w:cs="Arial"/>
          <w:color w:val="000000"/>
          <w:sz w:val="20"/>
          <w:szCs w:val="20"/>
          <w:lang w:val="sr-Cyrl-RS"/>
        </w:rPr>
        <w:t xml:space="preserve"> из 2010. године, Законом о </w:t>
      </w:r>
      <w:r w:rsidR="00895AF5" w:rsidRPr="00895AF5">
        <w:rPr>
          <w:rFonts w:ascii="Arial" w:hAnsi="Arial" w:cs="Arial"/>
          <w:color w:val="000000"/>
          <w:sz w:val="20"/>
          <w:szCs w:val="20"/>
          <w:lang w:val="sr-Cyrl-RS"/>
        </w:rPr>
        <w:lastRenderedPageBreak/>
        <w:t>Хрватској извештајној новинској агенцији</w:t>
      </w:r>
      <w:r w:rsidR="00895AF5" w:rsidRPr="00895AF5">
        <w:rPr>
          <w:rStyle w:val="FootnoteReference"/>
          <w:rFonts w:ascii="Arial" w:hAnsi="Arial" w:cs="Arial"/>
          <w:color w:val="000000"/>
          <w:sz w:val="20"/>
          <w:szCs w:val="20"/>
          <w:lang w:val="sr-Cyrl-RS"/>
        </w:rPr>
        <w:footnoteReference w:id="21"/>
      </w:r>
      <w:r w:rsidR="00895AF5" w:rsidRPr="00895AF5">
        <w:rPr>
          <w:rFonts w:ascii="Arial" w:hAnsi="Arial" w:cs="Arial"/>
          <w:color w:val="000000"/>
          <w:sz w:val="20"/>
          <w:szCs w:val="20"/>
          <w:lang w:val="sr-Cyrl-RS"/>
        </w:rPr>
        <w:t xml:space="preserve"> из 2001. године. На власнике и дистрибутере медија примењује се и Закон о заштити тржишне конкуренције</w:t>
      </w:r>
      <w:r w:rsidR="00895AF5" w:rsidRPr="00895AF5">
        <w:rPr>
          <w:rStyle w:val="FootnoteReference"/>
          <w:rFonts w:ascii="Arial" w:hAnsi="Arial" w:cs="Arial"/>
          <w:color w:val="000000"/>
          <w:sz w:val="20"/>
          <w:szCs w:val="20"/>
          <w:lang w:val="sr-Cyrl-RS"/>
        </w:rPr>
        <w:footnoteReference w:id="22"/>
      </w:r>
      <w:r w:rsidR="00895AF5" w:rsidRPr="00895AF5">
        <w:rPr>
          <w:rFonts w:ascii="Arial" w:hAnsi="Arial" w:cs="Arial"/>
          <w:color w:val="000000"/>
          <w:sz w:val="20"/>
          <w:szCs w:val="20"/>
          <w:lang w:val="sr-Cyrl-RS"/>
        </w:rPr>
        <w:t xml:space="preserve"> из 2003. године којим се на тржишту власништва и дистрибуције медија штити тржишна конкуренција. Већина медија у Хрватској је у страном власништву. У државном власништву је једино јавни сервис Хрватске радиотелевизије, дневни лист Вјесник који је од априла 2012. године доступан само у електронској форми и државна новинска агенција ХИНА. Више од 90% наслова дневних новина су у власништву две велике интернационалне корпорације Westdeutsche Allgemeine Zeitung (WAZ) Medien Gruppe из Немачке и Styria Media International из Аустрије.</w:t>
      </w:r>
    </w:p>
    <w:p w:rsidR="00895AF5" w:rsidRPr="00895AF5" w:rsidRDefault="00895AF5" w:rsidP="00895AF5">
      <w:pPr>
        <w:spacing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t>Свака физичка или правна особа која путем медија објављује програмске садржаје и учествује у јавном информисању може у Хрватској основати новински или други медијски сервис. Оснивање и упис у привред</w:t>
      </w:r>
      <w:r w:rsidR="001B07CC">
        <w:rPr>
          <w:rFonts w:ascii="Arial" w:hAnsi="Arial" w:cs="Arial"/>
          <w:color w:val="000000"/>
          <w:sz w:val="20"/>
          <w:szCs w:val="20"/>
          <w:lang w:val="sr-Cyrl-RS"/>
        </w:rPr>
        <w:t>н</w:t>
      </w:r>
      <w:r w:rsidRPr="00895AF5">
        <w:rPr>
          <w:rFonts w:ascii="Arial" w:hAnsi="Arial" w:cs="Arial"/>
          <w:color w:val="000000"/>
          <w:sz w:val="20"/>
          <w:szCs w:val="20"/>
          <w:lang w:val="sr-Cyrl-RS"/>
        </w:rPr>
        <w:t>и регистар се врши ако правна или физичка особа уз услове прописане законом испуњава и посебне услове из члана 11. Закона о медијима: да има седиште, односно пребивалиште у Републици Хрватској и да је седиште уредништва у Републици Хрватској. Регистрац</w:t>
      </w:r>
      <w:r w:rsidR="001B07CC">
        <w:rPr>
          <w:rFonts w:ascii="Arial" w:hAnsi="Arial" w:cs="Arial"/>
          <w:color w:val="000000"/>
          <w:sz w:val="20"/>
          <w:szCs w:val="20"/>
          <w:lang w:val="sr-Cyrl-RS"/>
        </w:rPr>
        <w:t>и</w:t>
      </w:r>
      <w:r w:rsidRPr="00895AF5">
        <w:rPr>
          <w:rFonts w:ascii="Arial" w:hAnsi="Arial" w:cs="Arial"/>
          <w:color w:val="000000"/>
          <w:sz w:val="20"/>
          <w:szCs w:val="20"/>
          <w:lang w:val="sr-Cyrl-RS"/>
        </w:rPr>
        <w:t xml:space="preserve">ја новина је обавезна. Новински издавач је у обавези да Хрватској привредној комори пријави све наслове које објављује. Према члану 22. ставу 1. Закона о електронским медијима, пружањем медијских услуга телевизије и радија могу се бавити правна и физичка лица која су уписана у судски или други прописани регистар  а која су добила концесију и закључила уговор о концесији у складу са овим законом и Законом о концесијама.  Агенција за електронске медије као независно регулаторно тело спроводи поступак давања концесија у складу са наведеним законима  и одредбама из члана 73. става 3. Закона о електроничким медијима. Такође Агенција за електронске медије спроводи поступак издавања дозвола пружање аудио и/или аудиовизуелних медијских услуга на захтев и сателита, Интернета и кабловских аудо-визуелних и радијских програма. </w:t>
      </w:r>
    </w:p>
    <w:p w:rsidR="00895AF5" w:rsidRPr="00895AF5" w:rsidRDefault="00895AF5" w:rsidP="00895AF5">
      <w:pPr>
        <w:spacing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t>Законодавство у области медија гарантује транспарентност власничке структуре и намеће обавезу објављивања у службеном гласилу података</w:t>
      </w:r>
      <w:r w:rsidRPr="00895AF5">
        <w:rPr>
          <w:rFonts w:ascii="Arial" w:hAnsi="Arial" w:cs="Arial"/>
          <w:color w:val="000000"/>
          <w:sz w:val="20"/>
          <w:szCs w:val="20"/>
        </w:rPr>
        <w:t xml:space="preserve"> o </w:t>
      </w:r>
      <w:r w:rsidRPr="00895AF5">
        <w:rPr>
          <w:rFonts w:ascii="Arial" w:hAnsi="Arial" w:cs="Arial"/>
          <w:color w:val="000000"/>
          <w:sz w:val="20"/>
          <w:szCs w:val="20"/>
          <w:lang w:val="sr-Cyrl-RS"/>
        </w:rPr>
        <w:t>власничкој структури или власништву деоница или удела једном годишње (чл. 59. ст. 7. Закона о медијима) као и обавезу достављања Хрватској привредној комори оверене фотокопије о стицању деоница или удела једном годишње за претходну годину (чл. 32. став 2. Закон о медијима). Према члану 37. Закона о медијима недопустива је свака концентрација предузетника на тржишту издавања општих информативних дневних новина или општих информативних недељника којом би тржишни удео учесника конкретне концентрације предузетника на тржишту прелазио 40% укупно продатих примерака дневних новина односно недељника. У области аудиовизуелних медија, радија и штампаних медија</w:t>
      </w:r>
      <w:r w:rsidR="001B07CC">
        <w:rPr>
          <w:rFonts w:ascii="Arial" w:hAnsi="Arial" w:cs="Arial"/>
          <w:color w:val="000000"/>
          <w:sz w:val="20"/>
          <w:szCs w:val="20"/>
          <w:lang w:val="sr-Cyrl-RS"/>
        </w:rPr>
        <w:t>,</w:t>
      </w:r>
      <w:r w:rsidRPr="00895AF5">
        <w:rPr>
          <w:rFonts w:ascii="Arial" w:hAnsi="Arial" w:cs="Arial"/>
          <w:color w:val="000000"/>
          <w:sz w:val="20"/>
          <w:szCs w:val="20"/>
          <w:lang w:val="sr-Cyrl-RS"/>
        </w:rPr>
        <w:t xml:space="preserve"> члан 54. Закона о електронским медијима прецизно регулише недозвољену концентрацију у овој области узимајући истовремено у обзир хоризонталну и вертикалну концентрацију. Он </w:t>
      </w:r>
      <w:r w:rsidRPr="00895AF5">
        <w:rPr>
          <w:rFonts w:ascii="Arial" w:hAnsi="Arial" w:cs="Arial"/>
          <w:color w:val="000000"/>
          <w:sz w:val="20"/>
          <w:szCs w:val="20"/>
          <w:lang w:val="sr-Cyrl-RS"/>
        </w:rPr>
        <w:lastRenderedPageBreak/>
        <w:t>регулише концентрацију за телевизијске и/или радио емитере са концесијом на државном нивоу у односу на друге емитере на регионалном,  жупанијском, градском или општинском нивоу;</w:t>
      </w:r>
      <w:r w:rsidRPr="00895AF5">
        <w:rPr>
          <w:rFonts w:ascii="Arial" w:hAnsi="Arial" w:cs="Arial"/>
          <w:sz w:val="20"/>
          <w:szCs w:val="20"/>
          <w:lang w:val="sr-Cyrl-RS"/>
        </w:rPr>
        <w:t xml:space="preserve"> </w:t>
      </w:r>
      <w:r w:rsidRPr="00895AF5">
        <w:rPr>
          <w:rFonts w:ascii="Arial" w:hAnsi="Arial" w:cs="Arial"/>
          <w:color w:val="000000"/>
          <w:sz w:val="20"/>
          <w:szCs w:val="20"/>
          <w:lang w:val="sr-Cyrl-RS"/>
        </w:rPr>
        <w:t>у односу на издаваче дневних новина; у односу на правна лица која обављају делатност новинске агенције, затим концентрацију за телевизијске и/или радио емитере са концесијом на државном нивоу који истовремено обављају делатност издавања дневне штампе; концетрацију за телевизијске и/или радио емитере са концесијом на локалном или регионалном  нивоу у односу на остале емитере на локалном или регионлном нивоу и др. Према члану 60. ставу 1. Закона о електронским медијима</w:t>
      </w:r>
      <w:r w:rsidR="001B07CC">
        <w:rPr>
          <w:rFonts w:ascii="Arial" w:hAnsi="Arial" w:cs="Arial"/>
          <w:color w:val="000000"/>
          <w:sz w:val="20"/>
          <w:szCs w:val="20"/>
          <w:lang w:val="sr-Cyrl-RS"/>
        </w:rPr>
        <w:t>,</w:t>
      </w:r>
      <w:r w:rsidRPr="00895AF5">
        <w:rPr>
          <w:rFonts w:ascii="Arial" w:hAnsi="Arial" w:cs="Arial"/>
          <w:color w:val="000000"/>
          <w:sz w:val="20"/>
          <w:szCs w:val="20"/>
          <w:lang w:val="sr-Cyrl-RS"/>
        </w:rPr>
        <w:t xml:space="preserve"> правна особа чија је делатност прикупљање, обликовање огласа и посредовање у оглашавању, као и физичка или правна особа или група повезаних особа, која у капиталу односно у имовини те врсте има више од 10% власничког удела или више од 10% управљачких односно гласачких права, не може бити емитер и/или власник телевизије и/или радија, нити може имати власништво деоница или удела у капиталу емитера телевизије и/или радија. Прама члану 61. Закона о електронским медијима</w:t>
      </w:r>
      <w:r w:rsidR="001B07CC">
        <w:rPr>
          <w:rFonts w:ascii="Arial" w:hAnsi="Arial" w:cs="Arial"/>
          <w:color w:val="000000"/>
          <w:sz w:val="20"/>
          <w:szCs w:val="20"/>
          <w:lang w:val="sr-Cyrl-RS"/>
        </w:rPr>
        <w:t>,</w:t>
      </w:r>
      <w:r w:rsidRPr="00895AF5">
        <w:rPr>
          <w:rFonts w:ascii="Arial" w:hAnsi="Arial" w:cs="Arial"/>
          <w:color w:val="000000"/>
          <w:sz w:val="20"/>
          <w:szCs w:val="20"/>
          <w:lang w:val="sr-Cyrl-RS"/>
        </w:rPr>
        <w:t xml:space="preserve"> оператер који обавља пренос аудиовизуелног и/или радијског програма не може бити власник телевизије и/или радија као и сателитског, Интернет или кабловског преноса аудиовизуелних и/или радијских програма. Одредбе закона које се односе на концентрацију и власничку структуру примењују се и на стране правне и физичке особе, без обзира на то у којој држави имају седиште, односно стално пребивалиште (чл. 62. Закона о електронским медијима). </w:t>
      </w:r>
    </w:p>
    <w:p w:rsidR="00895AF5" w:rsidRPr="00895AF5" w:rsidRDefault="00895AF5" w:rsidP="00895AF5">
      <w:pPr>
        <w:spacing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t>Одредбе о заштити конкуренције кроз Закон о заштити тржишне</w:t>
      </w:r>
      <w:r w:rsidR="001B07CC">
        <w:rPr>
          <w:rFonts w:ascii="Arial" w:hAnsi="Arial" w:cs="Arial"/>
          <w:color w:val="000000"/>
          <w:sz w:val="20"/>
          <w:szCs w:val="20"/>
          <w:lang w:val="sr-Cyrl-RS"/>
        </w:rPr>
        <w:t xml:space="preserve"> конкуренције примењују се на в</w:t>
      </w:r>
      <w:r w:rsidRPr="00895AF5">
        <w:rPr>
          <w:rFonts w:ascii="Arial" w:hAnsi="Arial" w:cs="Arial"/>
          <w:color w:val="000000"/>
          <w:sz w:val="20"/>
          <w:szCs w:val="20"/>
          <w:lang w:val="sr-Cyrl-RS"/>
        </w:rPr>
        <w:t>л</w:t>
      </w:r>
      <w:r w:rsidR="001B07CC">
        <w:rPr>
          <w:rFonts w:ascii="Arial" w:hAnsi="Arial" w:cs="Arial"/>
          <w:color w:val="000000"/>
          <w:sz w:val="20"/>
          <w:szCs w:val="20"/>
          <w:lang w:val="sr-Cyrl-RS"/>
        </w:rPr>
        <w:t>а</w:t>
      </w:r>
      <w:r w:rsidRPr="00895AF5">
        <w:rPr>
          <w:rFonts w:ascii="Arial" w:hAnsi="Arial" w:cs="Arial"/>
          <w:color w:val="000000"/>
          <w:sz w:val="20"/>
          <w:szCs w:val="20"/>
          <w:lang w:val="sr-Cyrl-RS"/>
        </w:rPr>
        <w:t xml:space="preserve">снике, правне особе које обављају послове дистрибуције медија и друге правне особе које обављају послове у вези са јавним информисањем. Уопштено, овај Закон регулише злоупотребу доминантне позиције и неспојиве концентрације и представља додатну заштиту плурализма и разноврсности у медијском сектору. </w:t>
      </w:r>
    </w:p>
    <w:p w:rsidR="00895AF5" w:rsidRPr="00895AF5" w:rsidRDefault="00895AF5" w:rsidP="00895AF5">
      <w:pPr>
        <w:spacing w:line="360" w:lineRule="auto"/>
        <w:jc w:val="both"/>
        <w:rPr>
          <w:rFonts w:ascii="Arial" w:hAnsi="Arial" w:cs="Arial"/>
          <w:color w:val="000000"/>
          <w:sz w:val="20"/>
          <w:szCs w:val="20"/>
          <w:lang w:val="sr-Cyrl-RS"/>
        </w:rPr>
      </w:pPr>
      <w:r w:rsidRPr="00895AF5">
        <w:rPr>
          <w:rFonts w:ascii="Arial" w:hAnsi="Arial" w:cs="Arial"/>
          <w:color w:val="000000"/>
          <w:sz w:val="20"/>
          <w:szCs w:val="20"/>
          <w:lang w:val="sr-Cyrl-RS"/>
        </w:rPr>
        <w:t>Медији у којима Република Хрватска има оснивачка права, односно Хрватска радиотелевизија, Хрватска информативна и новинска агенција ХИНА и лист Вјесник добијају од државе финансијску подршку за своје активности. Агениција ХИНА се финансира и путем уговора са корисницима својих услуга, а ХРТ се финансира и преко претплате и реклама. С обзиром да ХРТ обавља делатност пружања јавних радиодифузних услуга</w:t>
      </w:r>
      <w:r w:rsidR="00273E7B">
        <w:rPr>
          <w:rFonts w:ascii="Arial" w:hAnsi="Arial" w:cs="Arial"/>
          <w:color w:val="000000"/>
          <w:sz w:val="20"/>
          <w:szCs w:val="20"/>
          <w:lang w:val="sr-Cyrl-RS"/>
        </w:rPr>
        <w:t>,</w:t>
      </w:r>
      <w:r w:rsidRPr="00895AF5">
        <w:rPr>
          <w:rFonts w:ascii="Arial" w:hAnsi="Arial" w:cs="Arial"/>
          <w:color w:val="000000"/>
          <w:sz w:val="20"/>
          <w:szCs w:val="20"/>
          <w:lang w:val="sr-Cyrl-RS"/>
        </w:rPr>
        <w:t xml:space="preserve"> Република Хрватска јој за то осигурава самостално и независно финансирање у складу са Законом о Хрватској радиотелевизији и правилима о државним подршкама за јавне радиодифузне услуге. Према члану 13. Закона о Хрватској радиотелевизији</w:t>
      </w:r>
      <w:r w:rsidR="00273E7B">
        <w:rPr>
          <w:rFonts w:ascii="Arial" w:hAnsi="Arial" w:cs="Arial"/>
          <w:color w:val="000000"/>
          <w:sz w:val="20"/>
          <w:szCs w:val="20"/>
          <w:lang w:val="sr-Cyrl-RS"/>
        </w:rPr>
        <w:t>,</w:t>
      </w:r>
      <w:r w:rsidRPr="00895AF5">
        <w:rPr>
          <w:rFonts w:ascii="Arial" w:hAnsi="Arial" w:cs="Arial"/>
          <w:color w:val="000000"/>
          <w:sz w:val="20"/>
          <w:szCs w:val="20"/>
          <w:lang w:val="sr-Cyrl-RS"/>
        </w:rPr>
        <w:t xml:space="preserve"> износ и извор средстава за финансирање ХРТ-ових програмских обавеза се утврђује уговором између ХРТ-а и Владе Републике Хрватске, који се склапа на раздобље од пет година. Износ јавних финансија које ХРТ уговором добија за обављање своје делатности не сме прелазити нето трошкове обављања те делатности, узимајући у обзир и друге приходе, нп</w:t>
      </w:r>
      <w:r w:rsidR="00273E7B">
        <w:rPr>
          <w:rFonts w:ascii="Arial" w:hAnsi="Arial" w:cs="Arial"/>
          <w:color w:val="000000"/>
          <w:sz w:val="20"/>
          <w:szCs w:val="20"/>
          <w:lang w:val="sr-Cyrl-RS"/>
        </w:rPr>
        <w:t>р</w:t>
      </w:r>
      <w:r w:rsidRPr="00895AF5">
        <w:rPr>
          <w:rFonts w:ascii="Arial" w:hAnsi="Arial" w:cs="Arial"/>
          <w:color w:val="000000"/>
          <w:sz w:val="20"/>
          <w:szCs w:val="20"/>
          <w:lang w:val="sr-Cyrl-RS"/>
        </w:rPr>
        <w:t>. комерцијалне, произашле из обављања делатности. Према члану 33. поменутог закона</w:t>
      </w:r>
      <w:r w:rsidR="00273E7B">
        <w:rPr>
          <w:rFonts w:ascii="Arial" w:hAnsi="Arial" w:cs="Arial"/>
          <w:color w:val="000000"/>
          <w:sz w:val="20"/>
          <w:szCs w:val="20"/>
          <w:lang w:val="sr-Cyrl-RS"/>
        </w:rPr>
        <w:t>,</w:t>
      </w:r>
      <w:r w:rsidRPr="00895AF5">
        <w:rPr>
          <w:rFonts w:ascii="Arial" w:hAnsi="Arial" w:cs="Arial"/>
          <w:color w:val="000000"/>
          <w:sz w:val="20"/>
          <w:szCs w:val="20"/>
          <w:lang w:val="sr-Cyrl-RS"/>
        </w:rPr>
        <w:t xml:space="preserve"> ХРТ се финансира јавним и комерцијалним приходима. Средства месечне претплате су средства државне подршке која се користе у складу са правилима о државним подршкама за јавне </w:t>
      </w:r>
      <w:r w:rsidRPr="00895AF5">
        <w:rPr>
          <w:rFonts w:ascii="Arial" w:hAnsi="Arial" w:cs="Arial"/>
          <w:color w:val="000000"/>
          <w:sz w:val="20"/>
          <w:szCs w:val="20"/>
          <w:lang w:val="sr-Cyrl-RS"/>
        </w:rPr>
        <w:lastRenderedPageBreak/>
        <w:t>радиодифузијске услуге. Средства за рад ХРТ-а чине његову имовину и обухватају средства стечена пружањем услуга и продајом производа или из других извора, некретнине и покретнине, права интелектуалног власништва, права орган</w:t>
      </w:r>
      <w:r w:rsidR="00273E7B">
        <w:rPr>
          <w:rFonts w:ascii="Arial" w:hAnsi="Arial" w:cs="Arial"/>
          <w:color w:val="000000"/>
          <w:sz w:val="20"/>
          <w:szCs w:val="20"/>
          <w:lang w:val="sr-Cyrl-RS"/>
        </w:rPr>
        <w:t>изација за радиодифузију и других имовинских</w:t>
      </w:r>
      <w:r w:rsidRPr="00895AF5">
        <w:rPr>
          <w:rFonts w:ascii="Arial" w:hAnsi="Arial" w:cs="Arial"/>
          <w:color w:val="000000"/>
          <w:sz w:val="20"/>
          <w:szCs w:val="20"/>
          <w:lang w:val="sr-Cyrl-RS"/>
        </w:rPr>
        <w:t xml:space="preserve"> права. Свако ко има у власништ</w:t>
      </w:r>
      <w:r w:rsidR="00273E7B">
        <w:rPr>
          <w:rFonts w:ascii="Arial" w:hAnsi="Arial" w:cs="Arial"/>
          <w:color w:val="000000"/>
          <w:sz w:val="20"/>
          <w:szCs w:val="20"/>
          <w:lang w:val="sr-Cyrl-RS"/>
        </w:rPr>
        <w:t>в</w:t>
      </w:r>
      <w:r w:rsidRPr="00895AF5">
        <w:rPr>
          <w:rFonts w:ascii="Arial" w:hAnsi="Arial" w:cs="Arial"/>
          <w:color w:val="000000"/>
          <w:sz w:val="20"/>
          <w:szCs w:val="20"/>
          <w:lang w:val="sr-Cyrl-RS"/>
        </w:rPr>
        <w:t>у радијски или телевизијски пријемник на подручју Републике Хрватске које је покривено преносним сигналом дужан је да ХРТ-у месечно плаћа претплату у висини која износи највише 1,5% просечне нето месечне зараде запослених у Републици Хрватској (чл. 34. и чл. 35. ст.1. Закона о ХРТ). ХРТ је дужан да од месечно укупно прикупљених средстава на име претплате 3% уплати Фонду Агенци</w:t>
      </w:r>
      <w:r w:rsidR="00273E7B">
        <w:rPr>
          <w:rFonts w:ascii="Arial" w:hAnsi="Arial" w:cs="Arial"/>
          <w:color w:val="000000"/>
          <w:sz w:val="20"/>
          <w:szCs w:val="20"/>
          <w:lang w:val="sr-Cyrl-RS"/>
        </w:rPr>
        <w:t>ј</w:t>
      </w:r>
      <w:r w:rsidRPr="00895AF5">
        <w:rPr>
          <w:rFonts w:ascii="Arial" w:hAnsi="Arial" w:cs="Arial"/>
          <w:color w:val="000000"/>
          <w:sz w:val="20"/>
          <w:szCs w:val="20"/>
          <w:lang w:val="sr-Cyrl-RS"/>
        </w:rPr>
        <w:t>е за електонске медије за подстицање плурализма и разноврсности елетронских медија којим се подстиче производња и обављање ауидиовизулених и радијских програма телевизија и/или радија на локалном и регионалном нивоу који је о</w:t>
      </w:r>
      <w:r w:rsidR="00273E7B">
        <w:rPr>
          <w:rFonts w:ascii="Arial" w:hAnsi="Arial" w:cs="Arial"/>
          <w:color w:val="000000"/>
          <w:sz w:val="20"/>
          <w:szCs w:val="20"/>
          <w:lang w:val="sr-Cyrl-RS"/>
        </w:rPr>
        <w:t>д јавног интереса као и програми</w:t>
      </w:r>
      <w:r w:rsidRPr="00895AF5">
        <w:rPr>
          <w:rFonts w:ascii="Arial" w:hAnsi="Arial" w:cs="Arial"/>
          <w:color w:val="000000"/>
          <w:sz w:val="20"/>
          <w:szCs w:val="20"/>
          <w:lang w:val="sr-Cyrl-RS"/>
        </w:rPr>
        <w:t xml:space="preserve"> непрофитиних емитера. Према члану 25. Закона о Хрватској извештајној новинској агенцији</w:t>
      </w:r>
      <w:r w:rsidR="00273E7B">
        <w:rPr>
          <w:rFonts w:ascii="Arial" w:hAnsi="Arial" w:cs="Arial"/>
          <w:color w:val="000000"/>
          <w:sz w:val="20"/>
          <w:szCs w:val="20"/>
          <w:lang w:val="sr-Cyrl-RS"/>
        </w:rPr>
        <w:t>,</w:t>
      </w:r>
      <w:r w:rsidRPr="00895AF5">
        <w:rPr>
          <w:rFonts w:ascii="Arial" w:hAnsi="Arial" w:cs="Arial"/>
          <w:color w:val="000000"/>
          <w:sz w:val="20"/>
          <w:szCs w:val="20"/>
          <w:lang w:val="sr-Cyrl-RS"/>
        </w:rPr>
        <w:t xml:space="preserve"> ХИНА се финансира на основу уговора са Владом Републике Хрватске али и на основу уговора са корисницима услуга, донација</w:t>
      </w:r>
      <w:r w:rsidR="00273E7B">
        <w:rPr>
          <w:rFonts w:ascii="Arial" w:hAnsi="Arial" w:cs="Arial"/>
          <w:color w:val="000000"/>
          <w:sz w:val="20"/>
          <w:szCs w:val="20"/>
          <w:lang w:val="sr-Cyrl-RS"/>
        </w:rPr>
        <w:t>,</w:t>
      </w:r>
      <w:r w:rsidRPr="00895AF5">
        <w:rPr>
          <w:rFonts w:ascii="Arial" w:hAnsi="Arial" w:cs="Arial"/>
          <w:color w:val="000000"/>
          <w:sz w:val="20"/>
          <w:szCs w:val="20"/>
          <w:lang w:val="sr-Cyrl-RS"/>
        </w:rPr>
        <w:t xml:space="preserve"> као и на основу других послова које обавља у оквиру своје делатности.</w:t>
      </w:r>
    </w:p>
    <w:p w:rsidR="00572C5B" w:rsidRPr="00895AF5" w:rsidRDefault="00572C5B" w:rsidP="00895AF5">
      <w:pPr>
        <w:pStyle w:val="NoSpacing"/>
        <w:spacing w:line="360" w:lineRule="auto"/>
        <w:jc w:val="both"/>
        <w:rPr>
          <w:rFonts w:ascii="Arial" w:hAnsi="Arial" w:cs="Arial"/>
          <w:sz w:val="20"/>
          <w:szCs w:val="20"/>
          <w:lang w:val="sr-Cyrl-CS"/>
        </w:rPr>
      </w:pPr>
    </w:p>
    <w:p w:rsidR="00572C5B" w:rsidRPr="00895AF5" w:rsidRDefault="00572C5B" w:rsidP="00895AF5">
      <w:pPr>
        <w:pStyle w:val="NoSpacing"/>
        <w:spacing w:line="360" w:lineRule="auto"/>
        <w:jc w:val="both"/>
        <w:rPr>
          <w:rFonts w:ascii="Arial" w:hAnsi="Arial" w:cs="Arial"/>
          <w:b/>
          <w:bCs/>
          <w:sz w:val="20"/>
          <w:szCs w:val="20"/>
          <w:lang w:val="sr-Cyrl-CS"/>
        </w:rPr>
      </w:pPr>
      <w:r w:rsidRPr="00895AF5">
        <w:rPr>
          <w:rFonts w:ascii="Arial" w:hAnsi="Arial" w:cs="Arial"/>
          <w:b/>
          <w:bCs/>
          <w:sz w:val="20"/>
          <w:szCs w:val="20"/>
          <w:lang w:val="sr-Cyrl-CS"/>
        </w:rPr>
        <w:t>Извор</w:t>
      </w:r>
      <w:r w:rsidR="00895AF5" w:rsidRPr="00895AF5">
        <w:rPr>
          <w:rFonts w:ascii="Arial" w:hAnsi="Arial" w:cs="Arial"/>
          <w:b/>
          <w:bCs/>
          <w:sz w:val="20"/>
          <w:szCs w:val="20"/>
          <w:lang w:val="sr-Cyrl-CS"/>
        </w:rPr>
        <w:t>и</w:t>
      </w:r>
      <w:r w:rsidRPr="00895AF5">
        <w:rPr>
          <w:rFonts w:ascii="Arial" w:hAnsi="Arial" w:cs="Arial"/>
          <w:b/>
          <w:bCs/>
          <w:sz w:val="20"/>
          <w:szCs w:val="20"/>
          <w:lang w:val="sr-Cyrl-CS"/>
        </w:rPr>
        <w:t xml:space="preserve"> информација</w:t>
      </w:r>
    </w:p>
    <w:p w:rsidR="00572C5B" w:rsidRPr="00895AF5" w:rsidRDefault="00572C5B" w:rsidP="00895AF5">
      <w:pPr>
        <w:pStyle w:val="NoSpacing"/>
        <w:spacing w:line="360" w:lineRule="auto"/>
        <w:jc w:val="both"/>
        <w:rPr>
          <w:rFonts w:ascii="Arial" w:hAnsi="Arial" w:cs="Arial"/>
          <w:b/>
          <w:bCs/>
          <w:sz w:val="20"/>
          <w:szCs w:val="20"/>
          <w:lang w:val="sr-Cyrl-CS"/>
        </w:rPr>
      </w:pPr>
    </w:p>
    <w:p w:rsidR="00572C5B" w:rsidRPr="00895AF5" w:rsidRDefault="00572C5B" w:rsidP="00895AF5">
      <w:pPr>
        <w:pStyle w:val="NoSpacing"/>
        <w:spacing w:line="360" w:lineRule="auto"/>
        <w:jc w:val="both"/>
        <w:rPr>
          <w:rFonts w:ascii="Arial" w:hAnsi="Arial" w:cs="Arial"/>
          <w:b/>
          <w:bCs/>
          <w:sz w:val="20"/>
          <w:szCs w:val="20"/>
          <w:lang w:val="sr-Cyrl-CS"/>
        </w:rPr>
      </w:pPr>
      <w:r w:rsidRPr="00895AF5">
        <w:rPr>
          <w:rFonts w:ascii="Arial" w:eastAsia="Times New Roman" w:hAnsi="Arial" w:cs="Arial"/>
          <w:sz w:val="20"/>
          <w:szCs w:val="20"/>
        </w:rPr>
        <w:t>ECPRD Request No. 2297 “Financing of Media” (15.05.2013)</w:t>
      </w:r>
    </w:p>
    <w:p w:rsidR="00180190" w:rsidRPr="007E66AD" w:rsidRDefault="00572C5B" w:rsidP="00895AF5">
      <w:pPr>
        <w:pStyle w:val="NoSpacing"/>
        <w:spacing w:line="360" w:lineRule="auto"/>
        <w:jc w:val="both"/>
        <w:rPr>
          <w:rFonts w:ascii="Arial" w:hAnsi="Arial" w:cs="Arial"/>
          <w:sz w:val="20"/>
          <w:szCs w:val="20"/>
          <w:lang w:val="sr-Cyrl-RS"/>
        </w:rPr>
      </w:pPr>
      <w:r w:rsidRPr="00895AF5">
        <w:rPr>
          <w:rFonts w:ascii="Arial" w:hAnsi="Arial" w:cs="Arial"/>
          <w:sz w:val="20"/>
          <w:szCs w:val="20"/>
          <w:lang w:val="bs-Latn-BA"/>
        </w:rPr>
        <w:t xml:space="preserve">European Journalism Center.  </w:t>
      </w:r>
      <w:hyperlink r:id="rId10" w:history="1">
        <w:r w:rsidRPr="00895AF5">
          <w:rPr>
            <w:rStyle w:val="Hyperlink"/>
            <w:rFonts w:ascii="Arial" w:hAnsi="Arial" w:cs="Arial"/>
            <w:sz w:val="20"/>
            <w:szCs w:val="20"/>
            <w:lang w:val="bs-Latn-BA"/>
          </w:rPr>
          <w:t>http://www.ejc.net</w:t>
        </w:r>
      </w:hyperlink>
    </w:p>
    <w:p w:rsidR="00180190" w:rsidRDefault="00180190" w:rsidP="00895AF5">
      <w:pPr>
        <w:pStyle w:val="NoSpacing"/>
        <w:spacing w:line="360" w:lineRule="auto"/>
        <w:jc w:val="both"/>
        <w:rPr>
          <w:rFonts w:ascii="Arial" w:hAnsi="Arial" w:cs="Arial"/>
          <w:sz w:val="20"/>
          <w:szCs w:val="20"/>
          <w:lang w:val="sr-Cyrl-CS"/>
        </w:rPr>
      </w:pPr>
    </w:p>
    <w:p w:rsidR="00895AF5" w:rsidRPr="00895AF5" w:rsidRDefault="00895AF5" w:rsidP="00895AF5">
      <w:pPr>
        <w:pStyle w:val="NoSpacing"/>
        <w:spacing w:line="360" w:lineRule="auto"/>
        <w:jc w:val="both"/>
        <w:rPr>
          <w:rFonts w:ascii="Arial" w:hAnsi="Arial" w:cs="Arial"/>
          <w:sz w:val="20"/>
          <w:szCs w:val="20"/>
          <w:lang w:val="sr-Cyrl-CS"/>
        </w:rPr>
      </w:pPr>
    </w:p>
    <w:p w:rsidR="00704FD7" w:rsidRPr="00895AF5" w:rsidRDefault="005550A6"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Истраживање урадиле:</w:t>
      </w:r>
    </w:p>
    <w:p w:rsidR="00572C5B" w:rsidRPr="00895AF5" w:rsidRDefault="00572C5B" w:rsidP="00895AF5">
      <w:pPr>
        <w:pStyle w:val="NoSpacing"/>
        <w:spacing w:line="360" w:lineRule="auto"/>
        <w:ind w:left="4320" w:firstLine="720"/>
        <w:rPr>
          <w:rFonts w:ascii="Arial" w:hAnsi="Arial" w:cs="Arial"/>
          <w:sz w:val="20"/>
          <w:szCs w:val="20"/>
          <w:lang w:val="sr-Cyrl-RS"/>
        </w:rPr>
      </w:pPr>
    </w:p>
    <w:p w:rsidR="005550A6" w:rsidRPr="00895AF5" w:rsidRDefault="005550A6"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Јелена Марковић</w:t>
      </w:r>
    </w:p>
    <w:p w:rsidR="005550A6" w:rsidRPr="00895AF5" w:rsidRDefault="005550A6"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виши саветник-истраживач</w:t>
      </w:r>
    </w:p>
    <w:p w:rsidR="00572C5B" w:rsidRPr="00895AF5" w:rsidRDefault="00572C5B" w:rsidP="00895AF5">
      <w:pPr>
        <w:pStyle w:val="NoSpacing"/>
        <w:spacing w:line="360" w:lineRule="auto"/>
        <w:ind w:left="4320" w:firstLine="720"/>
        <w:rPr>
          <w:rFonts w:ascii="Arial" w:hAnsi="Arial" w:cs="Arial"/>
          <w:sz w:val="20"/>
          <w:szCs w:val="20"/>
          <w:lang w:val="sr-Cyrl-RS"/>
        </w:rPr>
      </w:pPr>
    </w:p>
    <w:p w:rsidR="005550A6" w:rsidRPr="00895AF5" w:rsidRDefault="005550A6"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Тања Остојић</w:t>
      </w:r>
    </w:p>
    <w:p w:rsidR="005550A6" w:rsidRPr="00895AF5" w:rsidRDefault="00572C5B"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н</w:t>
      </w:r>
      <w:r w:rsidR="005550A6" w:rsidRPr="00895AF5">
        <w:rPr>
          <w:rFonts w:ascii="Arial" w:hAnsi="Arial" w:cs="Arial"/>
          <w:sz w:val="20"/>
          <w:szCs w:val="20"/>
          <w:lang w:val="sr-Cyrl-RS"/>
        </w:rPr>
        <w:t>ачелник Библиотеке</w:t>
      </w:r>
    </w:p>
    <w:p w:rsidR="00572C5B" w:rsidRPr="00895AF5" w:rsidRDefault="00572C5B" w:rsidP="00895AF5">
      <w:pPr>
        <w:pStyle w:val="NoSpacing"/>
        <w:spacing w:line="360" w:lineRule="auto"/>
        <w:ind w:left="4320" w:firstLine="720"/>
        <w:rPr>
          <w:rFonts w:ascii="Arial" w:hAnsi="Arial" w:cs="Arial"/>
          <w:sz w:val="20"/>
          <w:szCs w:val="20"/>
          <w:lang w:val="sr-Cyrl-RS"/>
        </w:rPr>
      </w:pPr>
    </w:p>
    <w:p w:rsidR="005550A6" w:rsidRPr="00895AF5" w:rsidRDefault="005550A6"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Катарина Ристић</w:t>
      </w:r>
    </w:p>
    <w:p w:rsidR="005550A6" w:rsidRPr="00895AF5" w:rsidRDefault="00572C5B"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с</w:t>
      </w:r>
      <w:r w:rsidR="005550A6" w:rsidRPr="00895AF5">
        <w:rPr>
          <w:rFonts w:ascii="Arial" w:hAnsi="Arial" w:cs="Arial"/>
          <w:sz w:val="20"/>
          <w:szCs w:val="20"/>
          <w:lang w:val="sr-Cyrl-RS"/>
        </w:rPr>
        <w:t>амостални саветник-истраживач</w:t>
      </w:r>
    </w:p>
    <w:p w:rsidR="00572C5B" w:rsidRPr="00895AF5" w:rsidRDefault="00572C5B" w:rsidP="00895AF5">
      <w:pPr>
        <w:pStyle w:val="NoSpacing"/>
        <w:spacing w:line="360" w:lineRule="auto"/>
        <w:ind w:left="4320" w:firstLine="720"/>
        <w:rPr>
          <w:rFonts w:ascii="Arial" w:hAnsi="Arial" w:cs="Arial"/>
          <w:sz w:val="20"/>
          <w:szCs w:val="20"/>
          <w:lang w:val="sr-Cyrl-RS"/>
        </w:rPr>
      </w:pPr>
    </w:p>
    <w:p w:rsidR="005550A6" w:rsidRPr="00895AF5" w:rsidRDefault="005550A6"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Ивана Стефановић</w:t>
      </w:r>
    </w:p>
    <w:p w:rsidR="005550A6" w:rsidRPr="00895AF5" w:rsidRDefault="00572C5B" w:rsidP="00895AF5">
      <w:pPr>
        <w:pStyle w:val="NoSpacing"/>
        <w:spacing w:line="360" w:lineRule="auto"/>
        <w:ind w:left="4320" w:firstLine="720"/>
        <w:rPr>
          <w:rFonts w:ascii="Arial" w:hAnsi="Arial" w:cs="Arial"/>
          <w:sz w:val="20"/>
          <w:szCs w:val="20"/>
        </w:rPr>
      </w:pPr>
      <w:r w:rsidRPr="00895AF5">
        <w:rPr>
          <w:rFonts w:ascii="Arial" w:hAnsi="Arial" w:cs="Arial"/>
          <w:sz w:val="20"/>
          <w:szCs w:val="20"/>
          <w:lang w:val="sr-Cyrl-RS"/>
        </w:rPr>
        <w:t>в</w:t>
      </w:r>
      <w:r w:rsidR="005550A6" w:rsidRPr="00895AF5">
        <w:rPr>
          <w:rFonts w:ascii="Arial" w:hAnsi="Arial" w:cs="Arial"/>
          <w:sz w:val="20"/>
          <w:szCs w:val="20"/>
          <w:lang w:val="sr-Cyrl-RS"/>
        </w:rPr>
        <w:t>иши саветник-истраживач</w:t>
      </w:r>
    </w:p>
    <w:p w:rsidR="007C4303" w:rsidRPr="00895AF5" w:rsidRDefault="007C4303" w:rsidP="00895AF5">
      <w:pPr>
        <w:pStyle w:val="NoSpacing"/>
        <w:spacing w:line="360" w:lineRule="auto"/>
        <w:ind w:left="4320" w:firstLine="720"/>
        <w:rPr>
          <w:rFonts w:ascii="Arial" w:hAnsi="Arial" w:cs="Arial"/>
          <w:sz w:val="20"/>
          <w:szCs w:val="20"/>
        </w:rPr>
      </w:pPr>
    </w:p>
    <w:p w:rsidR="007C4303" w:rsidRPr="00895AF5" w:rsidRDefault="007C4303" w:rsidP="00895AF5">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Милана Штековић</w:t>
      </w:r>
    </w:p>
    <w:p w:rsidR="007C4303" w:rsidRPr="007E66AD" w:rsidRDefault="007C4303" w:rsidP="007E66AD">
      <w:pPr>
        <w:pStyle w:val="NoSpacing"/>
        <w:spacing w:line="360" w:lineRule="auto"/>
        <w:ind w:left="4320" w:firstLine="720"/>
        <w:rPr>
          <w:rFonts w:ascii="Arial" w:hAnsi="Arial" w:cs="Arial"/>
          <w:sz w:val="20"/>
          <w:szCs w:val="20"/>
          <w:lang w:val="sr-Cyrl-RS"/>
        </w:rPr>
      </w:pPr>
      <w:r w:rsidRPr="00895AF5">
        <w:rPr>
          <w:rFonts w:ascii="Arial" w:hAnsi="Arial" w:cs="Arial"/>
          <w:sz w:val="20"/>
          <w:szCs w:val="20"/>
          <w:lang w:val="sr-Cyrl-RS"/>
        </w:rPr>
        <w:t>виши саветник-истраживач</w:t>
      </w:r>
    </w:p>
    <w:sectPr w:rsidR="007C4303" w:rsidRPr="007E66AD" w:rsidSect="006770BA">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6D" w:rsidRDefault="000D406D" w:rsidP="00756AB3">
      <w:pPr>
        <w:spacing w:after="0" w:line="240" w:lineRule="auto"/>
      </w:pPr>
      <w:r>
        <w:separator/>
      </w:r>
    </w:p>
  </w:endnote>
  <w:endnote w:type="continuationSeparator" w:id="0">
    <w:p w:rsidR="000D406D" w:rsidRDefault="000D406D" w:rsidP="0075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717701"/>
      <w:docPartObj>
        <w:docPartGallery w:val="Page Numbers (Bottom of Page)"/>
        <w:docPartUnique/>
      </w:docPartObj>
    </w:sdtPr>
    <w:sdtEndPr>
      <w:rPr>
        <w:noProof/>
      </w:rPr>
    </w:sdtEndPr>
    <w:sdtContent>
      <w:p w:rsidR="00273E7B" w:rsidRDefault="00273E7B">
        <w:pPr>
          <w:pStyle w:val="Footer"/>
          <w:jc w:val="right"/>
        </w:pPr>
        <w:r>
          <w:fldChar w:fldCharType="begin"/>
        </w:r>
        <w:r>
          <w:instrText xml:space="preserve"> PAGE   \* MERGEFORMAT </w:instrText>
        </w:r>
        <w:r>
          <w:fldChar w:fldCharType="separate"/>
        </w:r>
        <w:r w:rsidR="003D6CC9">
          <w:rPr>
            <w:noProof/>
          </w:rPr>
          <w:t>4</w:t>
        </w:r>
        <w:r>
          <w:rPr>
            <w:noProof/>
          </w:rPr>
          <w:fldChar w:fldCharType="end"/>
        </w:r>
      </w:p>
    </w:sdtContent>
  </w:sdt>
  <w:p w:rsidR="00273E7B" w:rsidRDefault="00273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6D" w:rsidRDefault="000D406D" w:rsidP="00756AB3">
      <w:pPr>
        <w:spacing w:after="0" w:line="240" w:lineRule="auto"/>
      </w:pPr>
      <w:r>
        <w:separator/>
      </w:r>
    </w:p>
  </w:footnote>
  <w:footnote w:type="continuationSeparator" w:id="0">
    <w:p w:rsidR="000D406D" w:rsidRDefault="000D406D" w:rsidP="00756AB3">
      <w:pPr>
        <w:spacing w:after="0" w:line="240" w:lineRule="auto"/>
      </w:pPr>
      <w:r>
        <w:continuationSeparator/>
      </w:r>
    </w:p>
  </w:footnote>
  <w:footnote w:id="1">
    <w:p w:rsidR="007855F3" w:rsidRPr="007855F3" w:rsidRDefault="007855F3" w:rsidP="007855F3">
      <w:pPr>
        <w:pStyle w:val="NoSpacing"/>
        <w:rPr>
          <w:rFonts w:ascii="Arial" w:hAnsi="Arial" w:cs="Arial"/>
          <w:color w:val="0000FF" w:themeColor="hyperlink"/>
          <w:sz w:val="18"/>
          <w:szCs w:val="18"/>
          <w:u w:val="single"/>
          <w:lang w:val="sr-Cyrl-RS"/>
        </w:rPr>
      </w:pPr>
      <w:r>
        <w:rPr>
          <w:rStyle w:val="FootnoteReference"/>
        </w:rPr>
        <w:footnoteRef/>
      </w:r>
      <w:r w:rsidRPr="007855F3">
        <w:rPr>
          <w:rFonts w:ascii="Arial" w:hAnsi="Arial" w:cs="Arial"/>
          <w:sz w:val="18"/>
          <w:szCs w:val="18"/>
          <w:lang w:val="bs-Latn-BA"/>
        </w:rPr>
        <w:t>European Journalism Center</w:t>
      </w:r>
      <w:r w:rsidR="007E66AD">
        <w:rPr>
          <w:rFonts w:ascii="Arial" w:hAnsi="Arial" w:cs="Arial"/>
          <w:sz w:val="18"/>
          <w:szCs w:val="18"/>
          <w:lang w:val="sr-Cyrl-RS"/>
        </w:rPr>
        <w:t xml:space="preserve">. </w:t>
      </w:r>
      <w:r w:rsidRPr="007855F3">
        <w:rPr>
          <w:rFonts w:ascii="Arial" w:hAnsi="Arial" w:cs="Arial"/>
          <w:sz w:val="18"/>
          <w:szCs w:val="18"/>
        </w:rPr>
        <w:t xml:space="preserve"> </w:t>
      </w:r>
      <w:hyperlink r:id="rId1" w:history="1">
        <w:r w:rsidRPr="007855F3">
          <w:rPr>
            <w:rFonts w:ascii="Arial" w:hAnsi="Arial" w:cs="Arial"/>
            <w:color w:val="0000FF" w:themeColor="hyperlink"/>
            <w:sz w:val="18"/>
            <w:szCs w:val="18"/>
            <w:u w:val="single"/>
          </w:rPr>
          <w:t>http://www.ejc.net/media_landscape/article/belgium/</w:t>
        </w:r>
      </w:hyperlink>
    </w:p>
  </w:footnote>
  <w:footnote w:id="2">
    <w:p w:rsidR="00A72F48" w:rsidRPr="007855F3" w:rsidRDefault="00A72F48" w:rsidP="007855F3">
      <w:pPr>
        <w:pStyle w:val="NoSpacing"/>
        <w:rPr>
          <w:rFonts w:ascii="Arial" w:hAnsi="Arial" w:cs="Arial"/>
          <w:sz w:val="18"/>
          <w:szCs w:val="18"/>
          <w:lang w:val="sr-Cyrl-RS"/>
        </w:rPr>
      </w:pPr>
      <w:r w:rsidRPr="007855F3">
        <w:rPr>
          <w:rStyle w:val="FootnoteReference"/>
          <w:rFonts w:ascii="Arial" w:hAnsi="Arial" w:cs="Arial"/>
          <w:sz w:val="18"/>
          <w:szCs w:val="18"/>
        </w:rPr>
        <w:footnoteRef/>
      </w:r>
      <w:r w:rsidRPr="007855F3">
        <w:rPr>
          <w:rFonts w:ascii="Arial" w:hAnsi="Arial" w:cs="Arial"/>
          <w:sz w:val="18"/>
          <w:szCs w:val="18"/>
        </w:rPr>
        <w:t xml:space="preserve"> </w:t>
      </w:r>
      <w:r w:rsidRPr="007855F3">
        <w:rPr>
          <w:rFonts w:ascii="Arial" w:hAnsi="Arial" w:cs="Arial"/>
          <w:sz w:val="18"/>
          <w:szCs w:val="18"/>
          <w:lang w:val="sr-Cyrl-RS"/>
        </w:rPr>
        <w:t>Интернет ад</w:t>
      </w:r>
      <w:r w:rsidR="00C33DF4" w:rsidRPr="007855F3">
        <w:rPr>
          <w:rFonts w:ascii="Arial" w:hAnsi="Arial" w:cs="Arial"/>
          <w:sz w:val="18"/>
          <w:szCs w:val="18"/>
          <w:lang w:val="sr-Cyrl-RS"/>
        </w:rPr>
        <w:t>реса:</w:t>
      </w:r>
      <w:r w:rsidRPr="007855F3">
        <w:rPr>
          <w:rFonts w:ascii="Arial" w:hAnsi="Arial" w:cs="Arial"/>
          <w:sz w:val="18"/>
          <w:szCs w:val="18"/>
          <w:lang w:val="sr-Cyrl-RS"/>
        </w:rPr>
        <w:t xml:space="preserve"> http://hunmedialaw.org/dokumentum/153/Mttv_110803_EN_final.pdf</w:t>
      </w:r>
    </w:p>
  </w:footnote>
  <w:footnote w:id="3">
    <w:p w:rsidR="00756AB3" w:rsidRPr="007855F3" w:rsidRDefault="00756AB3" w:rsidP="007855F3">
      <w:pPr>
        <w:pStyle w:val="NoSpacing"/>
        <w:rPr>
          <w:rFonts w:ascii="Arial" w:hAnsi="Arial" w:cs="Arial"/>
          <w:sz w:val="18"/>
          <w:szCs w:val="18"/>
          <w:lang w:val="sr-Cyrl-CS"/>
        </w:rPr>
      </w:pPr>
      <w:r w:rsidRPr="007855F3">
        <w:rPr>
          <w:rStyle w:val="FootnoteReference"/>
          <w:rFonts w:ascii="Arial" w:hAnsi="Arial" w:cs="Arial"/>
          <w:sz w:val="18"/>
          <w:szCs w:val="18"/>
        </w:rPr>
        <w:footnoteRef/>
      </w:r>
      <w:r w:rsidRPr="007855F3">
        <w:rPr>
          <w:rFonts w:ascii="Arial" w:hAnsi="Arial" w:cs="Arial"/>
          <w:sz w:val="18"/>
          <w:szCs w:val="18"/>
        </w:rPr>
        <w:t xml:space="preserve"> </w:t>
      </w:r>
      <w:r w:rsidRPr="007855F3">
        <w:rPr>
          <w:rFonts w:ascii="Arial" w:hAnsi="Arial" w:cs="Arial"/>
          <w:sz w:val="18"/>
          <w:szCs w:val="18"/>
          <w:lang w:val="sr-Cyrl-CS"/>
        </w:rPr>
        <w:t xml:space="preserve">Интернет извор: </w:t>
      </w:r>
      <w:hyperlink r:id="rId2" w:history="1">
        <w:r w:rsidRPr="007855F3">
          <w:rPr>
            <w:rStyle w:val="Hyperlink"/>
            <w:rFonts w:ascii="Arial" w:hAnsi="Arial" w:cs="Arial"/>
            <w:sz w:val="18"/>
            <w:szCs w:val="18"/>
            <w:lang w:val="sr-Cyrl-CS"/>
          </w:rPr>
          <w:t>http://www.ejc.net/media_landscape/article/hungary/</w:t>
        </w:r>
      </w:hyperlink>
      <w:r w:rsidRPr="007855F3">
        <w:rPr>
          <w:rFonts w:ascii="Arial" w:hAnsi="Arial" w:cs="Arial"/>
          <w:sz w:val="18"/>
          <w:szCs w:val="18"/>
          <w:lang w:val="sr-Cyrl-CS"/>
        </w:rPr>
        <w:t xml:space="preserve"> </w:t>
      </w:r>
    </w:p>
  </w:footnote>
  <w:footnote w:id="4">
    <w:p w:rsidR="00756AB3" w:rsidRPr="007855F3" w:rsidRDefault="00756AB3" w:rsidP="007855F3">
      <w:pPr>
        <w:pStyle w:val="NoSpacing"/>
        <w:rPr>
          <w:rFonts w:ascii="Arial" w:hAnsi="Arial" w:cs="Arial"/>
          <w:sz w:val="18"/>
          <w:szCs w:val="18"/>
          <w:lang w:val="sr-Cyrl-CS"/>
        </w:rPr>
      </w:pPr>
      <w:r w:rsidRPr="007855F3">
        <w:rPr>
          <w:rStyle w:val="FootnoteReference"/>
          <w:rFonts w:ascii="Arial" w:hAnsi="Arial" w:cs="Arial"/>
          <w:sz w:val="18"/>
          <w:szCs w:val="18"/>
        </w:rPr>
        <w:footnoteRef/>
      </w:r>
      <w:r w:rsidRPr="007855F3">
        <w:rPr>
          <w:rFonts w:ascii="Arial" w:hAnsi="Arial" w:cs="Arial"/>
          <w:sz w:val="18"/>
          <w:szCs w:val="18"/>
        </w:rPr>
        <w:t xml:space="preserve"> </w:t>
      </w:r>
      <w:r w:rsidRPr="007855F3">
        <w:rPr>
          <w:rFonts w:ascii="Arial" w:hAnsi="Arial" w:cs="Arial"/>
          <w:sz w:val="18"/>
          <w:szCs w:val="18"/>
          <w:lang w:val="sr-Cyrl-CS"/>
        </w:rPr>
        <w:t xml:space="preserve">Интернет извор: </w:t>
      </w:r>
      <w:hyperlink r:id="rId3" w:history="1">
        <w:r w:rsidRPr="007855F3">
          <w:rPr>
            <w:rStyle w:val="Hyperlink"/>
            <w:rFonts w:ascii="Arial" w:hAnsi="Arial" w:cs="Arial"/>
            <w:sz w:val="18"/>
            <w:szCs w:val="18"/>
            <w:lang w:val="sr-Cyrl-CS"/>
          </w:rPr>
          <w:t>https://ecprd.secure.europarl.europa.eu/ecprd/secured/getpage.do?id=32610</w:t>
        </w:r>
      </w:hyperlink>
      <w:r w:rsidRPr="007855F3">
        <w:rPr>
          <w:rFonts w:ascii="Arial" w:hAnsi="Arial" w:cs="Arial"/>
          <w:sz w:val="18"/>
          <w:szCs w:val="18"/>
          <w:lang w:val="sr-Cyrl-CS"/>
        </w:rPr>
        <w:t xml:space="preserve"> </w:t>
      </w:r>
    </w:p>
  </w:footnote>
  <w:footnote w:id="5">
    <w:p w:rsidR="00756AB3" w:rsidRPr="007855F3" w:rsidRDefault="00756AB3" w:rsidP="007855F3">
      <w:pPr>
        <w:pStyle w:val="NoSpacing"/>
        <w:rPr>
          <w:rFonts w:ascii="Arial" w:hAnsi="Arial" w:cs="Arial"/>
          <w:sz w:val="18"/>
          <w:szCs w:val="18"/>
          <w:lang w:val="sr-Cyrl-CS"/>
        </w:rPr>
      </w:pPr>
      <w:r w:rsidRPr="007855F3">
        <w:rPr>
          <w:rStyle w:val="FootnoteReference"/>
          <w:rFonts w:ascii="Arial" w:hAnsi="Arial" w:cs="Arial"/>
          <w:sz w:val="18"/>
          <w:szCs w:val="18"/>
        </w:rPr>
        <w:footnoteRef/>
      </w:r>
      <w:r w:rsidR="007E66AD">
        <w:rPr>
          <w:rFonts w:ascii="Arial" w:hAnsi="Arial" w:cs="Arial"/>
          <w:sz w:val="18"/>
          <w:szCs w:val="18"/>
          <w:lang w:val="sr-Cyrl-CS"/>
        </w:rPr>
        <w:t xml:space="preserve"> </w:t>
      </w:r>
      <w:r w:rsidRPr="007855F3">
        <w:rPr>
          <w:rFonts w:ascii="Arial" w:hAnsi="Arial" w:cs="Arial"/>
          <w:sz w:val="18"/>
          <w:szCs w:val="18"/>
          <w:lang w:val="sr-Cyrl-CS"/>
        </w:rPr>
        <w:t>Интернет извор: ЕЦПИД, 2012.год.</w:t>
      </w:r>
    </w:p>
    <w:p w:rsidR="00756AB3" w:rsidRPr="007855F3" w:rsidRDefault="00756AB3" w:rsidP="007855F3">
      <w:pPr>
        <w:pStyle w:val="NoSpacing"/>
        <w:rPr>
          <w:rFonts w:ascii="Arial" w:hAnsi="Arial" w:cs="Arial"/>
          <w:sz w:val="18"/>
          <w:szCs w:val="18"/>
          <w:lang w:val="sr-Cyrl-CS"/>
        </w:rPr>
      </w:pPr>
    </w:p>
  </w:footnote>
  <w:footnote w:id="6">
    <w:p w:rsidR="00756AB3" w:rsidRPr="006957B2" w:rsidRDefault="00756AB3" w:rsidP="006957B2">
      <w:pPr>
        <w:pStyle w:val="NoSpacing"/>
        <w:rPr>
          <w:rFonts w:ascii="Arial" w:hAnsi="Arial" w:cs="Arial"/>
          <w:sz w:val="18"/>
          <w:szCs w:val="18"/>
          <w:lang w:val="sr-Cyrl-CS"/>
        </w:rPr>
      </w:pPr>
      <w:r>
        <w:rPr>
          <w:rStyle w:val="FootnoteReference"/>
          <w:rFonts w:ascii="Arial" w:hAnsi="Arial" w:cs="Arial"/>
        </w:rPr>
        <w:footnoteRef/>
      </w:r>
      <w:r>
        <w:t xml:space="preserve"> </w:t>
      </w:r>
      <w:r w:rsidRPr="006957B2">
        <w:rPr>
          <w:rFonts w:ascii="Arial" w:hAnsi="Arial" w:cs="Arial"/>
          <w:sz w:val="18"/>
          <w:szCs w:val="18"/>
          <w:lang w:val="sr-Cyrl-CS"/>
        </w:rPr>
        <w:t xml:space="preserve">Интернет: </w:t>
      </w:r>
      <w:hyperlink r:id="rId4" w:anchor="ToC14" w:history="1">
        <w:r w:rsidRPr="006957B2">
          <w:rPr>
            <w:rStyle w:val="Hyperlink"/>
            <w:rFonts w:ascii="Arial" w:hAnsi="Arial" w:cs="Arial"/>
            <w:sz w:val="18"/>
            <w:szCs w:val="18"/>
            <w:lang w:val="sr-Cyrl-CS"/>
          </w:rPr>
          <w:t>http://www.iuscomp.org/gla/statutes/RuStaV.htm#ToC14</w:t>
        </w:r>
      </w:hyperlink>
      <w:r w:rsidRPr="006957B2">
        <w:rPr>
          <w:rFonts w:ascii="Arial" w:hAnsi="Arial" w:cs="Arial"/>
          <w:sz w:val="18"/>
          <w:szCs w:val="18"/>
          <w:lang w:val="sr-Cyrl-CS"/>
        </w:rPr>
        <w:t xml:space="preserve"> </w:t>
      </w:r>
    </w:p>
  </w:footnote>
  <w:footnote w:id="7">
    <w:p w:rsidR="00756AB3" w:rsidRPr="006957B2" w:rsidRDefault="00756AB3" w:rsidP="006957B2">
      <w:pPr>
        <w:pStyle w:val="NoSpacing"/>
        <w:rPr>
          <w:rFonts w:ascii="Arial" w:hAnsi="Arial" w:cs="Arial"/>
          <w:sz w:val="18"/>
          <w:szCs w:val="18"/>
          <w:lang w:val="sr-Cyrl-CS"/>
        </w:rPr>
      </w:pPr>
      <w:r w:rsidRPr="006957B2">
        <w:rPr>
          <w:rStyle w:val="FootnoteReference"/>
          <w:rFonts w:ascii="Arial" w:hAnsi="Arial" w:cs="Arial"/>
          <w:sz w:val="18"/>
          <w:szCs w:val="18"/>
        </w:rPr>
        <w:footnoteRef/>
      </w:r>
      <w:r w:rsidRPr="006957B2">
        <w:rPr>
          <w:rFonts w:ascii="Arial" w:hAnsi="Arial" w:cs="Arial"/>
          <w:sz w:val="18"/>
          <w:szCs w:val="18"/>
        </w:rPr>
        <w:t xml:space="preserve"> </w:t>
      </w:r>
      <w:r w:rsidRPr="006957B2">
        <w:rPr>
          <w:rFonts w:ascii="Arial" w:hAnsi="Arial" w:cs="Arial"/>
          <w:sz w:val="18"/>
          <w:szCs w:val="18"/>
          <w:lang w:val="sr-Cyrl-CS"/>
        </w:rPr>
        <w:t xml:space="preserve">Пре овога, јавни радио-дифузни сервис се </w:t>
      </w:r>
      <w:r w:rsidR="008864BF">
        <w:rPr>
          <w:rFonts w:ascii="Arial" w:hAnsi="Arial" w:cs="Arial"/>
          <w:sz w:val="18"/>
          <w:szCs w:val="18"/>
          <w:lang w:val="sr-Cyrl-CS"/>
        </w:rPr>
        <w:t>финансирао на основу система РТВ</w:t>
      </w:r>
      <w:r w:rsidRPr="006957B2">
        <w:rPr>
          <w:rFonts w:ascii="Arial" w:hAnsi="Arial" w:cs="Arial"/>
          <w:sz w:val="18"/>
          <w:szCs w:val="18"/>
          <w:lang w:val="sr-Cyrl-CS"/>
        </w:rPr>
        <w:t xml:space="preserve"> такси или дозвола за пријем радио-телевизијског програма.</w:t>
      </w:r>
    </w:p>
    <w:p w:rsidR="00756AB3" w:rsidRPr="006957B2" w:rsidRDefault="00756AB3" w:rsidP="006957B2">
      <w:pPr>
        <w:pStyle w:val="NoSpacing"/>
        <w:rPr>
          <w:rFonts w:ascii="Arial" w:hAnsi="Arial" w:cs="Arial"/>
          <w:sz w:val="18"/>
          <w:szCs w:val="18"/>
          <w:lang w:val="sr-Cyrl-RS"/>
        </w:rPr>
      </w:pPr>
      <w:r w:rsidRPr="006957B2">
        <w:rPr>
          <w:rFonts w:ascii="Arial" w:hAnsi="Arial" w:cs="Arial"/>
          <w:sz w:val="18"/>
          <w:szCs w:val="18"/>
          <w:lang w:val="sr-Cyrl-RS"/>
        </w:rPr>
        <w:t xml:space="preserve">Интернет: </w:t>
      </w:r>
      <w:hyperlink r:id="rId5" w:history="1">
        <w:r w:rsidRPr="006957B2">
          <w:rPr>
            <w:rStyle w:val="Hyperlink"/>
            <w:rFonts w:ascii="Arial" w:hAnsi="Arial" w:cs="Arial"/>
            <w:sz w:val="18"/>
            <w:szCs w:val="18"/>
            <w:lang w:val="sr-Cyrl-RS"/>
          </w:rPr>
          <w:t>http://www.internations.org/germany-expats/guide/16032-media-communication/the-german-radio-and-tv-landscape-16007/broadcast-fees-in-germany-2</w:t>
        </w:r>
      </w:hyperlink>
      <w:r w:rsidRPr="006957B2">
        <w:rPr>
          <w:rFonts w:ascii="Arial" w:hAnsi="Arial" w:cs="Arial"/>
          <w:sz w:val="18"/>
          <w:szCs w:val="18"/>
          <w:lang w:val="sr-Cyrl-RS"/>
        </w:rPr>
        <w:t xml:space="preserve"> </w:t>
      </w:r>
    </w:p>
  </w:footnote>
  <w:footnote w:id="8">
    <w:p w:rsidR="00756AB3" w:rsidRPr="006957B2" w:rsidRDefault="00756AB3" w:rsidP="00756AB3">
      <w:pPr>
        <w:jc w:val="both"/>
        <w:rPr>
          <w:rFonts w:ascii="Times New Roman" w:hAnsi="Times New Roman"/>
          <w:sz w:val="18"/>
          <w:szCs w:val="18"/>
          <w:lang w:val="sr-Cyrl-RS"/>
        </w:rPr>
      </w:pPr>
      <w:r>
        <w:rPr>
          <w:rStyle w:val="FootnoteReference"/>
          <w:rFonts w:ascii="Arial" w:hAnsi="Arial" w:cs="Arial"/>
        </w:rPr>
        <w:footnoteRef/>
      </w:r>
      <w:r>
        <w:rPr>
          <w:rFonts w:ascii="Arial" w:hAnsi="Arial" w:cs="Arial"/>
          <w:sz w:val="20"/>
          <w:szCs w:val="20"/>
        </w:rPr>
        <w:t xml:space="preserve"> </w:t>
      </w:r>
      <w:r w:rsidRPr="006957B2">
        <w:rPr>
          <w:rFonts w:ascii="Arial" w:hAnsi="Arial" w:cs="Arial"/>
          <w:bCs/>
          <w:sz w:val="18"/>
          <w:szCs w:val="18"/>
          <w:lang w:val="sr-Cyrl-RS"/>
        </w:rPr>
        <w:t>Реч је о томе да уобичајено раздвојени медији (штампани медији, радио,телевизија, телефон или мобилни телефон, Интернет) почињу да гравитирају, конвергирају ка тачки где ће се коначно спојити и престати да постоје као одвојени ентитети. Тако на пример, штампани медији данас постоје и у електронској форми и могу се читати на монитору рачунара, на мобилном телефону или путем дигиталне телевизије, односно било ког уређаја који користи дигиталну технологију у свом функционисању за пренос, обраду и приказивање података. Слично је и са радио станицама које се могу слушати путем мобилног телефона, тв пријемника или путем рачунара прикључених на Интернет. Такође, путем мобилног телефона можемо да разговарамо, дописујемо се, слушамо омиљену радио станицу, обавимо видео позив, гледамо филмове</w:t>
      </w:r>
      <w:r w:rsidRPr="006957B2">
        <w:rPr>
          <w:rFonts w:ascii="Arial" w:hAnsi="Arial" w:cs="Arial"/>
          <w:bCs/>
          <w:sz w:val="18"/>
          <w:szCs w:val="18"/>
        </w:rPr>
        <w:t xml:space="preserve">, </w:t>
      </w:r>
      <w:r w:rsidRPr="006957B2">
        <w:rPr>
          <w:rFonts w:ascii="Arial" w:hAnsi="Arial" w:cs="Arial"/>
          <w:bCs/>
          <w:sz w:val="18"/>
          <w:szCs w:val="18"/>
          <w:lang w:val="sr-Cyrl-RS"/>
        </w:rPr>
        <w:t>слушамо музику, читамо новине или претражујемо Интернет странице. Исте могућности, али у увећаном обиму пружа нам и рачунар због својих већих капацитета и брзине обраде података.</w:t>
      </w:r>
    </w:p>
  </w:footnote>
  <w:footnote w:id="9">
    <w:p w:rsidR="00756AB3" w:rsidRPr="005754B5" w:rsidRDefault="00756AB3" w:rsidP="00756AB3">
      <w:pPr>
        <w:pStyle w:val="FootnoteText"/>
        <w:rPr>
          <w:rFonts w:ascii="Arial" w:hAnsi="Arial" w:cs="Arial"/>
          <w:sz w:val="18"/>
          <w:szCs w:val="18"/>
          <w:lang w:val="bs-Cyrl-BA"/>
        </w:rPr>
      </w:pPr>
      <w:r>
        <w:rPr>
          <w:rStyle w:val="FootnoteReference"/>
          <w:rFonts w:ascii="Arial" w:hAnsi="Arial" w:cs="Arial"/>
        </w:rPr>
        <w:footnoteRef/>
      </w:r>
      <w:r>
        <w:rPr>
          <w:rFonts w:ascii="Arial" w:hAnsi="Arial" w:cs="Arial"/>
        </w:rPr>
        <w:t xml:space="preserve"> </w:t>
      </w:r>
      <w:r w:rsidRPr="005754B5">
        <w:rPr>
          <w:rFonts w:ascii="Arial" w:hAnsi="Arial" w:cs="Arial"/>
          <w:sz w:val="18"/>
          <w:szCs w:val="18"/>
          <w:lang w:val="bs-Cyrl-BA"/>
        </w:rPr>
        <w:t xml:space="preserve">Интернет: </w:t>
      </w:r>
      <w:hyperlink r:id="rId6" w:history="1">
        <w:r w:rsidRPr="005754B5">
          <w:rPr>
            <w:rStyle w:val="Hyperlink"/>
            <w:rFonts w:ascii="Arial" w:hAnsi="Arial" w:cs="Arial"/>
            <w:sz w:val="18"/>
            <w:szCs w:val="18"/>
            <w:lang w:val="bs-Cyrl-BA"/>
          </w:rPr>
          <w:t>http://www.kek-online.de/cgi-bin/esc/mission.html</w:t>
        </w:r>
      </w:hyperlink>
      <w:r w:rsidRPr="005754B5">
        <w:rPr>
          <w:rFonts w:ascii="Arial" w:hAnsi="Arial" w:cs="Arial"/>
          <w:sz w:val="18"/>
          <w:szCs w:val="18"/>
          <w:lang w:val="bs-Cyrl-BA"/>
        </w:rPr>
        <w:t xml:space="preserve"> </w:t>
      </w:r>
    </w:p>
  </w:footnote>
  <w:footnote w:id="10">
    <w:p w:rsidR="00756AB3" w:rsidRPr="005754B5" w:rsidRDefault="00756AB3" w:rsidP="00756AB3">
      <w:pPr>
        <w:pStyle w:val="FootnoteText"/>
        <w:rPr>
          <w:rFonts w:ascii="Arial" w:hAnsi="Arial" w:cs="Arial"/>
          <w:sz w:val="18"/>
          <w:szCs w:val="18"/>
          <w:lang w:val="bs-Cyrl-BA"/>
        </w:rPr>
      </w:pPr>
      <w:r w:rsidRPr="005754B5">
        <w:rPr>
          <w:rStyle w:val="FootnoteReference"/>
          <w:rFonts w:ascii="Arial" w:hAnsi="Arial" w:cs="Arial"/>
          <w:sz w:val="18"/>
          <w:szCs w:val="18"/>
          <w:lang w:val="bs-Cyrl-BA"/>
        </w:rPr>
        <w:footnoteRef/>
      </w:r>
      <w:r w:rsidRPr="005754B5">
        <w:rPr>
          <w:rFonts w:ascii="Arial" w:hAnsi="Arial" w:cs="Arial"/>
          <w:sz w:val="18"/>
          <w:szCs w:val="18"/>
          <w:lang w:val="bs-Cyrl-BA"/>
        </w:rPr>
        <w:t xml:space="preserve"> Интернет:  </w:t>
      </w:r>
      <w:hyperlink r:id="rId7" w:anchor="l19" w:history="1">
        <w:r w:rsidRPr="005754B5">
          <w:rPr>
            <w:rStyle w:val="Hyperlink"/>
            <w:rFonts w:ascii="Arial" w:hAnsi="Arial" w:cs="Arial"/>
            <w:sz w:val="18"/>
            <w:szCs w:val="18"/>
            <w:lang w:val="bs-Cyrl-BA"/>
          </w:rPr>
          <w:t>http://www.ejc.net/media_landscape/article/germany/#l19</w:t>
        </w:r>
      </w:hyperlink>
      <w:r w:rsidRPr="005754B5">
        <w:rPr>
          <w:rFonts w:ascii="Arial" w:hAnsi="Arial" w:cs="Arial"/>
          <w:sz w:val="18"/>
          <w:szCs w:val="18"/>
          <w:lang w:val="bs-Cyrl-BA"/>
        </w:rPr>
        <w:t xml:space="preserve"> </w:t>
      </w:r>
    </w:p>
  </w:footnote>
  <w:footnote w:id="11">
    <w:p w:rsidR="00B67A43" w:rsidRPr="005550A6" w:rsidRDefault="00B67A43" w:rsidP="005550A6">
      <w:pPr>
        <w:pStyle w:val="FootnoteText"/>
        <w:rPr>
          <w:rFonts w:ascii="Arial" w:hAnsi="Arial" w:cs="Arial"/>
          <w:sz w:val="18"/>
          <w:szCs w:val="18"/>
          <w:lang w:val="sr-Cyrl-CS"/>
        </w:rPr>
      </w:pPr>
      <w:r w:rsidRPr="005550A6">
        <w:rPr>
          <w:rStyle w:val="FootnoteReference"/>
          <w:rFonts w:ascii="Arial" w:hAnsi="Arial" w:cs="Arial"/>
          <w:sz w:val="18"/>
          <w:szCs w:val="18"/>
        </w:rPr>
        <w:footnoteRef/>
      </w:r>
      <w:r w:rsidRPr="005550A6">
        <w:rPr>
          <w:rFonts w:ascii="Arial" w:hAnsi="Arial" w:cs="Arial"/>
          <w:sz w:val="18"/>
          <w:szCs w:val="18"/>
        </w:rPr>
        <w:t xml:space="preserve"> </w:t>
      </w:r>
      <w:r w:rsidRPr="005550A6">
        <w:rPr>
          <w:rFonts w:ascii="Arial" w:hAnsi="Arial" w:cs="Arial"/>
          <w:sz w:val="18"/>
          <w:szCs w:val="18"/>
          <w:lang w:val="sr-Cyrl-CS"/>
        </w:rPr>
        <w:t xml:space="preserve">Више информација на интернет адреси: </w:t>
      </w:r>
      <w:hyperlink r:id="rId8" w:history="1">
        <w:r w:rsidRPr="005550A6">
          <w:rPr>
            <w:rStyle w:val="Hyperlink"/>
            <w:rFonts w:ascii="Arial" w:hAnsi="Arial" w:cs="Arial"/>
            <w:sz w:val="18"/>
            <w:szCs w:val="18"/>
          </w:rPr>
          <w:t>http://www.ejc.net/media_landscape/article/slovakia/</w:t>
        </w:r>
      </w:hyperlink>
      <w:r w:rsidRPr="005550A6">
        <w:rPr>
          <w:rFonts w:ascii="Arial" w:hAnsi="Arial" w:cs="Arial"/>
          <w:sz w:val="18"/>
          <w:szCs w:val="18"/>
          <w:lang w:val="sr-Cyrl-CS"/>
        </w:rPr>
        <w:t xml:space="preserve">, </w:t>
      </w:r>
      <w:hyperlink r:id="rId9" w:history="1">
        <w:r w:rsidRPr="005550A6">
          <w:rPr>
            <w:rStyle w:val="Hyperlink"/>
            <w:rFonts w:ascii="Arial" w:hAnsi="Arial" w:cs="Arial"/>
            <w:sz w:val="18"/>
            <w:szCs w:val="18"/>
            <w:lang w:val="sr-Cyrl-CS"/>
          </w:rPr>
          <w:t>http://www.rvr.sk/en/</w:t>
        </w:r>
      </w:hyperlink>
      <w:r w:rsidRPr="005550A6">
        <w:rPr>
          <w:rFonts w:ascii="Arial" w:hAnsi="Arial" w:cs="Arial"/>
          <w:sz w:val="18"/>
          <w:szCs w:val="18"/>
          <w:lang w:val="sr-Cyrl-CS"/>
        </w:rPr>
        <w:t xml:space="preserve">, </w:t>
      </w:r>
      <w:hyperlink r:id="rId10" w:history="1">
        <w:r w:rsidRPr="005550A6">
          <w:rPr>
            <w:rStyle w:val="Hyperlink"/>
            <w:rFonts w:ascii="Arial" w:hAnsi="Arial" w:cs="Arial"/>
            <w:sz w:val="18"/>
            <w:szCs w:val="18"/>
            <w:lang w:val="sr-Cyrl-CS"/>
          </w:rPr>
          <w:t>http://wwwen.uni.lu/content/download/31318/371622/file/Slovakia_translation.pdf</w:t>
        </w:r>
      </w:hyperlink>
      <w:r w:rsidRPr="005550A6">
        <w:rPr>
          <w:rFonts w:ascii="Arial" w:hAnsi="Arial" w:cs="Arial"/>
          <w:sz w:val="18"/>
          <w:szCs w:val="18"/>
          <w:lang w:val="sr-Cyrl-CS"/>
        </w:rPr>
        <w:t>,</w:t>
      </w:r>
    </w:p>
    <w:p w:rsidR="00B67A43" w:rsidRPr="005550A6" w:rsidRDefault="00B67A43" w:rsidP="005550A6">
      <w:pPr>
        <w:pStyle w:val="FootnoteText"/>
        <w:rPr>
          <w:rFonts w:ascii="Arial" w:hAnsi="Arial" w:cs="Arial"/>
          <w:sz w:val="18"/>
          <w:szCs w:val="18"/>
          <w:lang w:val="sr-Cyrl-CS"/>
        </w:rPr>
      </w:pPr>
    </w:p>
  </w:footnote>
  <w:footnote w:id="12">
    <w:p w:rsidR="00B67A43" w:rsidRPr="005550A6" w:rsidRDefault="00B67A43" w:rsidP="005550A6">
      <w:pPr>
        <w:pStyle w:val="NoSpacing"/>
        <w:rPr>
          <w:rFonts w:ascii="Arial" w:hAnsi="Arial" w:cs="Arial"/>
          <w:sz w:val="18"/>
          <w:szCs w:val="18"/>
          <w:lang w:val="sr-Cyrl-CS"/>
        </w:rPr>
      </w:pPr>
      <w:r>
        <w:rPr>
          <w:rStyle w:val="FootnoteReference"/>
          <w:sz w:val="20"/>
          <w:szCs w:val="20"/>
        </w:rPr>
        <w:footnoteRef/>
      </w:r>
      <w:r>
        <w:rPr>
          <w:sz w:val="20"/>
          <w:szCs w:val="20"/>
        </w:rPr>
        <w:t xml:space="preserve"> </w:t>
      </w:r>
      <w:r w:rsidRPr="005550A6">
        <w:rPr>
          <w:rFonts w:ascii="Arial" w:hAnsi="Arial" w:cs="Arial"/>
          <w:sz w:val="18"/>
          <w:szCs w:val="18"/>
          <w:lang w:val="sr-Cyrl-CS"/>
        </w:rPr>
        <w:t xml:space="preserve">Целокупно законодавство у овој области доступно је на словеначком језику на интернет страници Агенције за поштанске и електронске комуникације- АПЕК, </w:t>
      </w:r>
      <w:hyperlink r:id="rId11" w:history="1">
        <w:r w:rsidRPr="005550A6">
          <w:rPr>
            <w:rStyle w:val="Hyperlink"/>
            <w:rFonts w:ascii="Arial" w:hAnsi="Arial" w:cs="Arial"/>
            <w:sz w:val="18"/>
            <w:szCs w:val="18"/>
            <w:lang w:val="sr-Cyrl-CS"/>
          </w:rPr>
          <w:t>http://www.apek.si/acts</w:t>
        </w:r>
      </w:hyperlink>
    </w:p>
  </w:footnote>
  <w:footnote w:id="13">
    <w:p w:rsidR="00B67A43" w:rsidRPr="005550A6" w:rsidRDefault="00B67A43" w:rsidP="005550A6">
      <w:pPr>
        <w:pStyle w:val="FootnoteText"/>
        <w:rPr>
          <w:rFonts w:ascii="Arial" w:hAnsi="Arial" w:cs="Arial"/>
          <w:sz w:val="18"/>
          <w:szCs w:val="18"/>
          <w:lang w:val="sr-Cyrl-RS"/>
        </w:rPr>
      </w:pPr>
      <w:r w:rsidRPr="005550A6">
        <w:rPr>
          <w:rStyle w:val="FootnoteReference"/>
          <w:rFonts w:ascii="Arial" w:hAnsi="Arial" w:cs="Arial"/>
          <w:sz w:val="18"/>
          <w:szCs w:val="18"/>
        </w:rPr>
        <w:footnoteRef/>
      </w:r>
      <w:r w:rsidRPr="005550A6">
        <w:rPr>
          <w:rFonts w:ascii="Arial" w:hAnsi="Arial" w:cs="Arial"/>
          <w:sz w:val="18"/>
          <w:szCs w:val="18"/>
        </w:rPr>
        <w:t xml:space="preserve"> </w:t>
      </w:r>
      <w:r w:rsidR="003D6CC9">
        <w:rPr>
          <w:rFonts w:ascii="Arial" w:hAnsi="Arial" w:cs="Arial"/>
          <w:sz w:val="18"/>
          <w:szCs w:val="18"/>
          <w:lang w:val="sr-Cyrl-CS"/>
        </w:rPr>
        <w:t>Извор: Одговор на упитник ЕЦП</w:t>
      </w:r>
      <w:r w:rsidR="003D6CC9">
        <w:rPr>
          <w:rFonts w:ascii="Arial" w:hAnsi="Arial" w:cs="Arial"/>
          <w:sz w:val="18"/>
          <w:szCs w:val="18"/>
          <w:lang w:val="sr-Latn-RS"/>
        </w:rPr>
        <w:t>I</w:t>
      </w:r>
      <w:r w:rsidRPr="005550A6">
        <w:rPr>
          <w:rFonts w:ascii="Arial" w:hAnsi="Arial" w:cs="Arial"/>
          <w:sz w:val="18"/>
          <w:szCs w:val="18"/>
          <w:lang w:val="sr-Cyrl-CS"/>
        </w:rPr>
        <w:t xml:space="preserve">Д </w:t>
      </w:r>
      <w:r w:rsidR="003D6CC9">
        <w:rPr>
          <w:rFonts w:ascii="Arial" w:hAnsi="Arial" w:cs="Arial"/>
          <w:sz w:val="18"/>
          <w:szCs w:val="18"/>
          <w:lang w:val="sr-Cyrl-RS"/>
        </w:rPr>
        <w:t xml:space="preserve">бр. </w:t>
      </w:r>
      <w:r w:rsidRPr="005550A6">
        <w:rPr>
          <w:rFonts w:ascii="Arial" w:hAnsi="Arial" w:cs="Arial"/>
          <w:sz w:val="18"/>
          <w:szCs w:val="18"/>
          <w:lang w:val="sr-Cyrl-CS"/>
        </w:rPr>
        <w:t xml:space="preserve">1477, </w:t>
      </w:r>
      <w:hyperlink r:id="rId12" w:history="1">
        <w:r w:rsidRPr="005550A6">
          <w:rPr>
            <w:rStyle w:val="Hyperlink"/>
            <w:rFonts w:ascii="Arial" w:hAnsi="Arial" w:cs="Arial"/>
            <w:sz w:val="18"/>
            <w:szCs w:val="18"/>
          </w:rPr>
          <w:t>www.ecprd.org</w:t>
        </w:r>
      </w:hyperlink>
    </w:p>
    <w:p w:rsidR="00B67A43" w:rsidRDefault="00B67A43" w:rsidP="00B67A43">
      <w:pPr>
        <w:pStyle w:val="FootnoteText"/>
        <w:rPr>
          <w:lang w:val="sr-Cyrl-CS"/>
        </w:rPr>
      </w:pPr>
    </w:p>
    <w:p w:rsidR="00B67A43" w:rsidRDefault="00B67A43" w:rsidP="00B67A43">
      <w:pPr>
        <w:pStyle w:val="FootnoteText"/>
      </w:pPr>
    </w:p>
  </w:footnote>
  <w:footnote w:id="14">
    <w:p w:rsidR="00AA62B7" w:rsidRPr="00AA62B7" w:rsidRDefault="00AA62B7" w:rsidP="00AA62B7">
      <w:pPr>
        <w:pStyle w:val="NoSpacing"/>
        <w:rPr>
          <w:rFonts w:ascii="Arial" w:hAnsi="Arial" w:cs="Arial"/>
          <w:sz w:val="18"/>
          <w:szCs w:val="18"/>
          <w:lang w:val="bs-Latn-BA"/>
        </w:rPr>
      </w:pPr>
      <w:r w:rsidRPr="00AA62B7">
        <w:rPr>
          <w:rStyle w:val="FootnoteReference"/>
          <w:rFonts w:ascii="Arial" w:hAnsi="Arial" w:cs="Arial"/>
          <w:sz w:val="18"/>
          <w:szCs w:val="18"/>
        </w:rPr>
        <w:footnoteRef/>
      </w:r>
      <w:r>
        <w:t xml:space="preserve"> </w:t>
      </w:r>
      <w:r w:rsidRPr="00AA62B7">
        <w:rPr>
          <w:rFonts w:ascii="Arial" w:hAnsi="Arial" w:cs="Arial"/>
          <w:sz w:val="18"/>
          <w:szCs w:val="18"/>
          <w:lang w:val="bs-Latn-BA"/>
        </w:rPr>
        <w:t>European Journalism Center.  http://www.ejc.net/media_landscape/article/france/</w:t>
      </w:r>
    </w:p>
  </w:footnote>
  <w:footnote w:id="15">
    <w:p w:rsidR="00756AB3" w:rsidRPr="00AA62B7" w:rsidRDefault="00756AB3" w:rsidP="00AA62B7">
      <w:pPr>
        <w:pStyle w:val="NoSpacing"/>
        <w:rPr>
          <w:rFonts w:ascii="Arial" w:hAnsi="Arial" w:cs="Arial"/>
          <w:sz w:val="18"/>
          <w:szCs w:val="18"/>
          <w:lang w:val="bs-Latn-BA"/>
        </w:rPr>
      </w:pPr>
      <w:r w:rsidRPr="00AA62B7">
        <w:rPr>
          <w:rStyle w:val="FootnoteReference"/>
          <w:rFonts w:ascii="Arial" w:hAnsi="Arial" w:cs="Arial"/>
          <w:sz w:val="18"/>
          <w:szCs w:val="18"/>
          <w:lang w:val="bs-Latn-BA"/>
        </w:rPr>
        <w:footnoteRef/>
      </w:r>
      <w:r w:rsidRPr="00AA62B7">
        <w:rPr>
          <w:rFonts w:ascii="Arial" w:hAnsi="Arial" w:cs="Arial"/>
          <w:sz w:val="18"/>
          <w:szCs w:val="18"/>
          <w:lang w:val="bs-Latn-BA"/>
        </w:rPr>
        <w:t xml:space="preserve"> Интернет извор: </w:t>
      </w:r>
      <w:hyperlink r:id="rId13" w:history="1">
        <w:r w:rsidRPr="00AA62B7">
          <w:rPr>
            <w:rStyle w:val="Hyperlink"/>
            <w:rFonts w:ascii="Arial" w:hAnsi="Arial" w:cs="Arial"/>
            <w:sz w:val="18"/>
            <w:szCs w:val="18"/>
            <w:lang w:val="bs-Latn-BA"/>
          </w:rPr>
          <w:t>http://headliningtheworld.wordpress.com/2011/06/08/media-ownership-in-france/</w:t>
        </w:r>
      </w:hyperlink>
      <w:r w:rsidRPr="00AA62B7">
        <w:rPr>
          <w:rFonts w:ascii="Arial" w:hAnsi="Arial" w:cs="Arial"/>
          <w:sz w:val="18"/>
          <w:szCs w:val="18"/>
          <w:lang w:val="bs-Latn-BA"/>
        </w:rPr>
        <w:t xml:space="preserve"> </w:t>
      </w:r>
    </w:p>
  </w:footnote>
  <w:footnote w:id="16">
    <w:p w:rsidR="00895AF5" w:rsidRPr="00895AF5" w:rsidRDefault="00895AF5" w:rsidP="00895AF5">
      <w:pPr>
        <w:pStyle w:val="FootnoteText"/>
        <w:rPr>
          <w:rFonts w:ascii="Arial" w:hAnsi="Arial" w:cs="Arial"/>
          <w:sz w:val="18"/>
          <w:szCs w:val="18"/>
          <w:lang w:val="sr-Cyrl-RS"/>
        </w:rPr>
      </w:pPr>
      <w:r>
        <w:rPr>
          <w:rStyle w:val="FootnoteReference"/>
          <w:sz w:val="18"/>
          <w:szCs w:val="18"/>
        </w:rPr>
        <w:footnoteRef/>
      </w:r>
      <w:r>
        <w:rPr>
          <w:sz w:val="18"/>
          <w:szCs w:val="18"/>
        </w:rPr>
        <w:t xml:space="preserve"> </w:t>
      </w:r>
      <w:r w:rsidRPr="00895AF5">
        <w:rPr>
          <w:rFonts w:ascii="Arial" w:hAnsi="Arial" w:cs="Arial"/>
          <w:sz w:val="18"/>
          <w:szCs w:val="18"/>
          <w:lang w:val="sr-Cyrl-RS"/>
        </w:rPr>
        <w:t xml:space="preserve">Оба документа доступна само на холандском језику на </w:t>
      </w:r>
      <w:hyperlink r:id="rId14" w:history="1">
        <w:r w:rsidRPr="00895AF5">
          <w:rPr>
            <w:rStyle w:val="Hyperlink"/>
            <w:rFonts w:ascii="Arial" w:hAnsi="Arial" w:cs="Arial"/>
            <w:sz w:val="18"/>
            <w:szCs w:val="18"/>
            <w:lang w:val="sr-Cyrl-RS"/>
          </w:rPr>
          <w:t>http://wetten.overheid.nl/BWBR0025028/Hoofdstuk1/Artikel11/geldigheidsdatum_21-05-2013</w:t>
        </w:r>
      </w:hyperlink>
    </w:p>
  </w:footnote>
  <w:footnote w:id="17">
    <w:p w:rsidR="00895AF5" w:rsidRPr="001B07CC" w:rsidRDefault="00895AF5" w:rsidP="00895AF5">
      <w:pPr>
        <w:pStyle w:val="FootnoteText"/>
        <w:rPr>
          <w:rFonts w:ascii="Arial" w:hAnsi="Arial" w:cs="Arial"/>
          <w:sz w:val="18"/>
          <w:szCs w:val="18"/>
          <w:lang w:val="sr-Cyrl-RS"/>
        </w:rPr>
      </w:pPr>
      <w:r>
        <w:rPr>
          <w:rStyle w:val="FootnoteReference"/>
          <w:sz w:val="18"/>
          <w:szCs w:val="18"/>
        </w:rPr>
        <w:footnoteRef/>
      </w:r>
      <w:r>
        <w:rPr>
          <w:sz w:val="18"/>
          <w:szCs w:val="18"/>
        </w:rPr>
        <w:t xml:space="preserve"> </w:t>
      </w:r>
      <w:hyperlink r:id="rId15" w:history="1">
        <w:r w:rsidRPr="001B07CC">
          <w:rPr>
            <w:rStyle w:val="Hyperlink"/>
            <w:rFonts w:ascii="Arial" w:hAnsi="Arial" w:cs="Arial"/>
            <w:sz w:val="18"/>
            <w:szCs w:val="18"/>
          </w:rPr>
          <w:t>http://www.cvdm.nl/content.jsp?objectid=7264</w:t>
        </w:r>
      </w:hyperlink>
    </w:p>
  </w:footnote>
  <w:footnote w:id="18">
    <w:p w:rsidR="00895AF5" w:rsidRPr="00895AF5" w:rsidRDefault="00895AF5" w:rsidP="00895AF5">
      <w:pPr>
        <w:pStyle w:val="NoSpacing"/>
        <w:rPr>
          <w:rFonts w:ascii="Arial" w:hAnsi="Arial" w:cs="Arial"/>
          <w:sz w:val="18"/>
          <w:szCs w:val="18"/>
          <w:lang w:val="bs-Latn-BA"/>
        </w:rPr>
      </w:pPr>
      <w:r w:rsidRPr="00895AF5">
        <w:rPr>
          <w:rStyle w:val="FootnoteReference"/>
          <w:rFonts w:ascii="Arial" w:hAnsi="Arial" w:cs="Arial"/>
          <w:sz w:val="18"/>
          <w:szCs w:val="18"/>
        </w:rPr>
        <w:footnoteRef/>
      </w:r>
      <w:r w:rsidRPr="00895AF5">
        <w:rPr>
          <w:rFonts w:ascii="Arial" w:hAnsi="Arial" w:cs="Arial"/>
          <w:sz w:val="18"/>
          <w:szCs w:val="18"/>
        </w:rPr>
        <w:t xml:space="preserve"> </w:t>
      </w:r>
      <w:r w:rsidRPr="00895AF5">
        <w:rPr>
          <w:rFonts w:ascii="Arial" w:hAnsi="Arial" w:cs="Arial"/>
          <w:sz w:val="18"/>
          <w:szCs w:val="18"/>
          <w:lang w:val="bs-Latn-BA"/>
        </w:rPr>
        <w:t>Zakon o medijima, Narodne novine, br.  59/04, 84/11</w:t>
      </w:r>
    </w:p>
  </w:footnote>
  <w:footnote w:id="19">
    <w:p w:rsidR="00895AF5" w:rsidRPr="00895AF5" w:rsidRDefault="00895AF5" w:rsidP="00895AF5">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Zakon o elektroničkim medijima, Narodne novine, br. 122/03, 84/11</w:t>
      </w:r>
    </w:p>
  </w:footnote>
  <w:footnote w:id="20">
    <w:p w:rsidR="00895AF5" w:rsidRPr="00895AF5" w:rsidRDefault="00895AF5" w:rsidP="00895AF5">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Zakon o Hrvatskoj radioteleviziji, Narodne novine, br. 137/10, 76/12</w:t>
      </w:r>
    </w:p>
  </w:footnote>
  <w:footnote w:id="21">
    <w:p w:rsidR="00895AF5" w:rsidRPr="00895AF5" w:rsidRDefault="00895AF5" w:rsidP="00895AF5">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Zakon o Hrvatskoj izvještajnoj novinskoj agenciji</w:t>
      </w:r>
      <w:r>
        <w:rPr>
          <w:rFonts w:ascii="Arial" w:hAnsi="Arial" w:cs="Arial"/>
          <w:sz w:val="18"/>
          <w:szCs w:val="18"/>
          <w:lang w:val="bs-Latn-BA"/>
        </w:rPr>
        <w:t xml:space="preserve">, </w:t>
      </w:r>
      <w:r w:rsidRPr="00895AF5">
        <w:rPr>
          <w:rFonts w:ascii="Arial" w:hAnsi="Arial" w:cs="Arial"/>
          <w:sz w:val="18"/>
          <w:szCs w:val="18"/>
          <w:lang w:val="bs-Latn-BA"/>
        </w:rPr>
        <w:t>Narodne novine, br. 96/01</w:t>
      </w:r>
    </w:p>
  </w:footnote>
  <w:footnote w:id="22">
    <w:p w:rsidR="00895AF5" w:rsidRPr="00895AF5" w:rsidRDefault="00895AF5" w:rsidP="00895AF5">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w:t>
      </w:r>
      <w:r w:rsidRPr="00895AF5">
        <w:rPr>
          <w:rFonts w:ascii="Arial" w:hAnsi="Arial" w:cs="Arial"/>
          <w:iCs/>
          <w:sz w:val="18"/>
          <w:szCs w:val="18"/>
          <w:lang w:val="bs-Latn-BA"/>
        </w:rPr>
        <w:t>Zakon o zaštiti tržišnog natjecanja</w:t>
      </w:r>
      <w:r w:rsidRPr="00895AF5">
        <w:rPr>
          <w:rFonts w:ascii="Arial" w:hAnsi="Arial" w:cs="Arial"/>
          <w:sz w:val="18"/>
          <w:szCs w:val="18"/>
          <w:lang w:val="bs-Latn-BA"/>
        </w:rPr>
        <w:t xml:space="preserve">, Narodne novine, br. 122/03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32E0A"/>
    <w:multiLevelType w:val="hybridMultilevel"/>
    <w:tmpl w:val="66B48962"/>
    <w:lvl w:ilvl="0" w:tplc="AAB09B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B3"/>
    <w:rsid w:val="0000681C"/>
    <w:rsid w:val="000D406D"/>
    <w:rsid w:val="00180190"/>
    <w:rsid w:val="001806FC"/>
    <w:rsid w:val="001B07CC"/>
    <w:rsid w:val="001B434A"/>
    <w:rsid w:val="002560E9"/>
    <w:rsid w:val="00273E7B"/>
    <w:rsid w:val="003C6542"/>
    <w:rsid w:val="003D6CC9"/>
    <w:rsid w:val="003E4AED"/>
    <w:rsid w:val="003F2E7A"/>
    <w:rsid w:val="005550A6"/>
    <w:rsid w:val="0056036B"/>
    <w:rsid w:val="00572C5B"/>
    <w:rsid w:val="005744A8"/>
    <w:rsid w:val="005754B5"/>
    <w:rsid w:val="005C597A"/>
    <w:rsid w:val="00661192"/>
    <w:rsid w:val="006770BA"/>
    <w:rsid w:val="006957B2"/>
    <w:rsid w:val="006B75F9"/>
    <w:rsid w:val="00704FD7"/>
    <w:rsid w:val="00756AB3"/>
    <w:rsid w:val="007735AA"/>
    <w:rsid w:val="007855F3"/>
    <w:rsid w:val="007C4303"/>
    <w:rsid w:val="007E66AD"/>
    <w:rsid w:val="007F6DB7"/>
    <w:rsid w:val="008864BF"/>
    <w:rsid w:val="00895AF5"/>
    <w:rsid w:val="00922C6E"/>
    <w:rsid w:val="0094536C"/>
    <w:rsid w:val="00947E50"/>
    <w:rsid w:val="00964835"/>
    <w:rsid w:val="00985C1E"/>
    <w:rsid w:val="00A33ABC"/>
    <w:rsid w:val="00A72F48"/>
    <w:rsid w:val="00AA62B7"/>
    <w:rsid w:val="00AE0F93"/>
    <w:rsid w:val="00B67A43"/>
    <w:rsid w:val="00C33DF4"/>
    <w:rsid w:val="00C72445"/>
    <w:rsid w:val="00EC3F15"/>
    <w:rsid w:val="00ED4C1F"/>
    <w:rsid w:val="00ED641F"/>
    <w:rsid w:val="00FC6D9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B3"/>
    <w:rPr>
      <w:rFonts w:ascii="Calibri" w:eastAsia="Calibri" w:hAnsi="Calibri" w:cs="Times New Roman"/>
    </w:rPr>
  </w:style>
  <w:style w:type="paragraph" w:styleId="Heading1">
    <w:name w:val="heading 1"/>
    <w:basedOn w:val="Normal"/>
    <w:next w:val="Normal"/>
    <w:link w:val="Heading1Char"/>
    <w:uiPriority w:val="9"/>
    <w:qFormat/>
    <w:rsid w:val="007E66A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6AB3"/>
    <w:rPr>
      <w:color w:val="0000FF"/>
      <w:u w:val="single"/>
    </w:rPr>
  </w:style>
  <w:style w:type="paragraph" w:styleId="NoSpacing">
    <w:name w:val="No Spacing"/>
    <w:link w:val="NoSpacingChar"/>
    <w:uiPriority w:val="1"/>
    <w:qFormat/>
    <w:rsid w:val="00756AB3"/>
    <w:pPr>
      <w:spacing w:after="0" w:line="240" w:lineRule="auto"/>
    </w:pPr>
    <w:rPr>
      <w:rFonts w:ascii="Calibri" w:eastAsia="Calibri" w:hAnsi="Calibri" w:cs="Times New Roman"/>
    </w:rPr>
  </w:style>
  <w:style w:type="character" w:styleId="FootnoteReference">
    <w:name w:val="footnote reference"/>
    <w:semiHidden/>
    <w:unhideWhenUsed/>
    <w:rsid w:val="00756AB3"/>
    <w:rPr>
      <w:vertAlign w:val="superscript"/>
    </w:rPr>
  </w:style>
  <w:style w:type="paragraph" w:styleId="FootnoteText">
    <w:name w:val="footnote text"/>
    <w:basedOn w:val="Normal"/>
    <w:link w:val="FootnoteTextChar"/>
    <w:semiHidden/>
    <w:unhideWhenUsed/>
    <w:rsid w:val="00756AB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756AB3"/>
    <w:rPr>
      <w:rFonts w:ascii="Times New Roman" w:eastAsia="Times New Roman" w:hAnsi="Times New Roman" w:cs="Times New Roman"/>
      <w:sz w:val="20"/>
      <w:szCs w:val="20"/>
    </w:rPr>
  </w:style>
  <w:style w:type="character" w:customStyle="1" w:styleId="shorttext">
    <w:name w:val="short_text"/>
    <w:basedOn w:val="DefaultParagraphFont"/>
    <w:rsid w:val="005754B5"/>
  </w:style>
  <w:style w:type="character" w:customStyle="1" w:styleId="hps">
    <w:name w:val="hps"/>
    <w:basedOn w:val="DefaultParagraphFont"/>
    <w:rsid w:val="005754B5"/>
  </w:style>
  <w:style w:type="paragraph" w:styleId="ListParagraph">
    <w:name w:val="List Paragraph"/>
    <w:basedOn w:val="Normal"/>
    <w:uiPriority w:val="34"/>
    <w:qFormat/>
    <w:rsid w:val="00AA62B7"/>
    <w:pPr>
      <w:suppressAutoHyphens/>
      <w:spacing w:after="0" w:line="240" w:lineRule="auto"/>
      <w:ind w:left="720"/>
      <w:contextualSpacing/>
    </w:pPr>
    <w:rPr>
      <w:rFonts w:ascii="Times New Roman" w:eastAsia="Times New Roman" w:hAnsi="Times New Roman"/>
      <w:sz w:val="24"/>
      <w:szCs w:val="24"/>
      <w:lang w:val="sr-Cyrl-CS" w:eastAsia="zh-CN"/>
    </w:rPr>
  </w:style>
  <w:style w:type="character" w:customStyle="1" w:styleId="NoSpacingChar">
    <w:name w:val="No Spacing Char"/>
    <w:basedOn w:val="DefaultParagraphFont"/>
    <w:link w:val="NoSpacing"/>
    <w:uiPriority w:val="1"/>
    <w:rsid w:val="006770BA"/>
    <w:rPr>
      <w:rFonts w:ascii="Calibri" w:eastAsia="Calibri" w:hAnsi="Calibri" w:cs="Times New Roman"/>
    </w:rPr>
  </w:style>
  <w:style w:type="paragraph" w:styleId="BalloonText">
    <w:name w:val="Balloon Text"/>
    <w:basedOn w:val="Normal"/>
    <w:link w:val="BalloonTextChar"/>
    <w:uiPriority w:val="99"/>
    <w:semiHidden/>
    <w:unhideWhenUsed/>
    <w:rsid w:val="0067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BA"/>
    <w:rPr>
      <w:rFonts w:ascii="Tahoma" w:eastAsia="Calibri" w:hAnsi="Tahoma" w:cs="Tahoma"/>
      <w:sz w:val="16"/>
      <w:szCs w:val="16"/>
    </w:rPr>
  </w:style>
  <w:style w:type="paragraph" w:styleId="Header">
    <w:name w:val="header"/>
    <w:basedOn w:val="Normal"/>
    <w:link w:val="HeaderChar"/>
    <w:uiPriority w:val="99"/>
    <w:unhideWhenUsed/>
    <w:rsid w:val="0027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7B"/>
    <w:rPr>
      <w:rFonts w:ascii="Calibri" w:eastAsia="Calibri" w:hAnsi="Calibri" w:cs="Times New Roman"/>
    </w:rPr>
  </w:style>
  <w:style w:type="paragraph" w:styleId="Footer">
    <w:name w:val="footer"/>
    <w:basedOn w:val="Normal"/>
    <w:link w:val="FooterChar"/>
    <w:uiPriority w:val="99"/>
    <w:unhideWhenUsed/>
    <w:rsid w:val="0027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7B"/>
    <w:rPr>
      <w:rFonts w:ascii="Calibri" w:eastAsia="Calibri" w:hAnsi="Calibri" w:cs="Times New Roman"/>
    </w:rPr>
  </w:style>
  <w:style w:type="character" w:customStyle="1" w:styleId="atn">
    <w:name w:val="atn"/>
    <w:basedOn w:val="DefaultParagraphFont"/>
    <w:rsid w:val="0056036B"/>
  </w:style>
  <w:style w:type="character" w:styleId="Emphasis">
    <w:name w:val="Emphasis"/>
    <w:basedOn w:val="DefaultParagraphFont"/>
    <w:uiPriority w:val="20"/>
    <w:qFormat/>
    <w:rsid w:val="00922C6E"/>
    <w:rPr>
      <w:i/>
      <w:iCs/>
    </w:rPr>
  </w:style>
  <w:style w:type="paragraph" w:customStyle="1" w:styleId="align-center">
    <w:name w:val="align-center"/>
    <w:basedOn w:val="Normal"/>
    <w:rsid w:val="007855F3"/>
    <w:pPr>
      <w:spacing w:before="100" w:beforeAutospacing="1" w:after="100" w:afterAutospacing="1" w:line="240" w:lineRule="auto"/>
      <w:jc w:val="center"/>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7E66AD"/>
    <w:rPr>
      <w:rFonts w:ascii="Arial" w:eastAsiaTheme="majorEastAsia" w:hAnsi="Arial" w:cstheme="majorBidi"/>
      <w:b/>
      <w:bCs/>
      <w:sz w:val="20"/>
      <w:szCs w:val="28"/>
    </w:rPr>
  </w:style>
  <w:style w:type="paragraph" w:styleId="TOC1">
    <w:name w:val="toc 1"/>
    <w:basedOn w:val="Normal"/>
    <w:next w:val="Normal"/>
    <w:autoRedefine/>
    <w:uiPriority w:val="39"/>
    <w:unhideWhenUsed/>
    <w:rsid w:val="00661192"/>
    <w:pPr>
      <w:spacing w:after="100"/>
    </w:pPr>
    <w:rPr>
      <w:rFonts w:ascii="Arial" w:hAnsi="Arial"/>
      <w:sz w:val="20"/>
    </w:rPr>
  </w:style>
  <w:style w:type="character" w:styleId="Strong">
    <w:name w:val="Strong"/>
    <w:basedOn w:val="DefaultParagraphFont"/>
    <w:uiPriority w:val="22"/>
    <w:qFormat/>
    <w:rsid w:val="00EC3F15"/>
    <w:rPr>
      <w:b/>
      <w:bCs/>
    </w:rPr>
  </w:style>
  <w:style w:type="character" w:customStyle="1" w:styleId="st">
    <w:name w:val="st"/>
    <w:basedOn w:val="DefaultParagraphFont"/>
    <w:rsid w:val="00EC3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B3"/>
    <w:rPr>
      <w:rFonts w:ascii="Calibri" w:eastAsia="Calibri" w:hAnsi="Calibri" w:cs="Times New Roman"/>
    </w:rPr>
  </w:style>
  <w:style w:type="paragraph" w:styleId="Heading1">
    <w:name w:val="heading 1"/>
    <w:basedOn w:val="Normal"/>
    <w:next w:val="Normal"/>
    <w:link w:val="Heading1Char"/>
    <w:uiPriority w:val="9"/>
    <w:qFormat/>
    <w:rsid w:val="007E66A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6AB3"/>
    <w:rPr>
      <w:color w:val="0000FF"/>
      <w:u w:val="single"/>
    </w:rPr>
  </w:style>
  <w:style w:type="paragraph" w:styleId="NoSpacing">
    <w:name w:val="No Spacing"/>
    <w:link w:val="NoSpacingChar"/>
    <w:uiPriority w:val="1"/>
    <w:qFormat/>
    <w:rsid w:val="00756AB3"/>
    <w:pPr>
      <w:spacing w:after="0" w:line="240" w:lineRule="auto"/>
    </w:pPr>
    <w:rPr>
      <w:rFonts w:ascii="Calibri" w:eastAsia="Calibri" w:hAnsi="Calibri" w:cs="Times New Roman"/>
    </w:rPr>
  </w:style>
  <w:style w:type="character" w:styleId="FootnoteReference">
    <w:name w:val="footnote reference"/>
    <w:semiHidden/>
    <w:unhideWhenUsed/>
    <w:rsid w:val="00756AB3"/>
    <w:rPr>
      <w:vertAlign w:val="superscript"/>
    </w:rPr>
  </w:style>
  <w:style w:type="paragraph" w:styleId="FootnoteText">
    <w:name w:val="footnote text"/>
    <w:basedOn w:val="Normal"/>
    <w:link w:val="FootnoteTextChar"/>
    <w:semiHidden/>
    <w:unhideWhenUsed/>
    <w:rsid w:val="00756AB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756AB3"/>
    <w:rPr>
      <w:rFonts w:ascii="Times New Roman" w:eastAsia="Times New Roman" w:hAnsi="Times New Roman" w:cs="Times New Roman"/>
      <w:sz w:val="20"/>
      <w:szCs w:val="20"/>
    </w:rPr>
  </w:style>
  <w:style w:type="character" w:customStyle="1" w:styleId="shorttext">
    <w:name w:val="short_text"/>
    <w:basedOn w:val="DefaultParagraphFont"/>
    <w:rsid w:val="005754B5"/>
  </w:style>
  <w:style w:type="character" w:customStyle="1" w:styleId="hps">
    <w:name w:val="hps"/>
    <w:basedOn w:val="DefaultParagraphFont"/>
    <w:rsid w:val="005754B5"/>
  </w:style>
  <w:style w:type="paragraph" w:styleId="ListParagraph">
    <w:name w:val="List Paragraph"/>
    <w:basedOn w:val="Normal"/>
    <w:uiPriority w:val="34"/>
    <w:qFormat/>
    <w:rsid w:val="00AA62B7"/>
    <w:pPr>
      <w:suppressAutoHyphens/>
      <w:spacing w:after="0" w:line="240" w:lineRule="auto"/>
      <w:ind w:left="720"/>
      <w:contextualSpacing/>
    </w:pPr>
    <w:rPr>
      <w:rFonts w:ascii="Times New Roman" w:eastAsia="Times New Roman" w:hAnsi="Times New Roman"/>
      <w:sz w:val="24"/>
      <w:szCs w:val="24"/>
      <w:lang w:val="sr-Cyrl-CS" w:eastAsia="zh-CN"/>
    </w:rPr>
  </w:style>
  <w:style w:type="character" w:customStyle="1" w:styleId="NoSpacingChar">
    <w:name w:val="No Spacing Char"/>
    <w:basedOn w:val="DefaultParagraphFont"/>
    <w:link w:val="NoSpacing"/>
    <w:uiPriority w:val="1"/>
    <w:rsid w:val="006770BA"/>
    <w:rPr>
      <w:rFonts w:ascii="Calibri" w:eastAsia="Calibri" w:hAnsi="Calibri" w:cs="Times New Roman"/>
    </w:rPr>
  </w:style>
  <w:style w:type="paragraph" w:styleId="BalloonText">
    <w:name w:val="Balloon Text"/>
    <w:basedOn w:val="Normal"/>
    <w:link w:val="BalloonTextChar"/>
    <w:uiPriority w:val="99"/>
    <w:semiHidden/>
    <w:unhideWhenUsed/>
    <w:rsid w:val="0067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BA"/>
    <w:rPr>
      <w:rFonts w:ascii="Tahoma" w:eastAsia="Calibri" w:hAnsi="Tahoma" w:cs="Tahoma"/>
      <w:sz w:val="16"/>
      <w:szCs w:val="16"/>
    </w:rPr>
  </w:style>
  <w:style w:type="paragraph" w:styleId="Header">
    <w:name w:val="header"/>
    <w:basedOn w:val="Normal"/>
    <w:link w:val="HeaderChar"/>
    <w:uiPriority w:val="99"/>
    <w:unhideWhenUsed/>
    <w:rsid w:val="0027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7B"/>
    <w:rPr>
      <w:rFonts w:ascii="Calibri" w:eastAsia="Calibri" w:hAnsi="Calibri" w:cs="Times New Roman"/>
    </w:rPr>
  </w:style>
  <w:style w:type="paragraph" w:styleId="Footer">
    <w:name w:val="footer"/>
    <w:basedOn w:val="Normal"/>
    <w:link w:val="FooterChar"/>
    <w:uiPriority w:val="99"/>
    <w:unhideWhenUsed/>
    <w:rsid w:val="0027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7B"/>
    <w:rPr>
      <w:rFonts w:ascii="Calibri" w:eastAsia="Calibri" w:hAnsi="Calibri" w:cs="Times New Roman"/>
    </w:rPr>
  </w:style>
  <w:style w:type="character" w:customStyle="1" w:styleId="atn">
    <w:name w:val="atn"/>
    <w:basedOn w:val="DefaultParagraphFont"/>
    <w:rsid w:val="0056036B"/>
  </w:style>
  <w:style w:type="character" w:styleId="Emphasis">
    <w:name w:val="Emphasis"/>
    <w:basedOn w:val="DefaultParagraphFont"/>
    <w:uiPriority w:val="20"/>
    <w:qFormat/>
    <w:rsid w:val="00922C6E"/>
    <w:rPr>
      <w:i/>
      <w:iCs/>
    </w:rPr>
  </w:style>
  <w:style w:type="paragraph" w:customStyle="1" w:styleId="align-center">
    <w:name w:val="align-center"/>
    <w:basedOn w:val="Normal"/>
    <w:rsid w:val="007855F3"/>
    <w:pPr>
      <w:spacing w:before="100" w:beforeAutospacing="1" w:after="100" w:afterAutospacing="1" w:line="240" w:lineRule="auto"/>
      <w:jc w:val="center"/>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7E66AD"/>
    <w:rPr>
      <w:rFonts w:ascii="Arial" w:eastAsiaTheme="majorEastAsia" w:hAnsi="Arial" w:cstheme="majorBidi"/>
      <w:b/>
      <w:bCs/>
      <w:sz w:val="20"/>
      <w:szCs w:val="28"/>
    </w:rPr>
  </w:style>
  <w:style w:type="paragraph" w:styleId="TOC1">
    <w:name w:val="toc 1"/>
    <w:basedOn w:val="Normal"/>
    <w:next w:val="Normal"/>
    <w:autoRedefine/>
    <w:uiPriority w:val="39"/>
    <w:unhideWhenUsed/>
    <w:rsid w:val="00661192"/>
    <w:pPr>
      <w:spacing w:after="100"/>
    </w:pPr>
    <w:rPr>
      <w:rFonts w:ascii="Arial" w:hAnsi="Arial"/>
      <w:sz w:val="20"/>
    </w:rPr>
  </w:style>
  <w:style w:type="character" w:styleId="Strong">
    <w:name w:val="Strong"/>
    <w:basedOn w:val="DefaultParagraphFont"/>
    <w:uiPriority w:val="22"/>
    <w:qFormat/>
    <w:rsid w:val="00EC3F15"/>
    <w:rPr>
      <w:b/>
      <w:bCs/>
    </w:rPr>
  </w:style>
  <w:style w:type="character" w:customStyle="1" w:styleId="st">
    <w:name w:val="st"/>
    <w:basedOn w:val="DefaultParagraphFont"/>
    <w:rsid w:val="00EC3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3737">
      <w:bodyDiv w:val="1"/>
      <w:marLeft w:val="0"/>
      <w:marRight w:val="0"/>
      <w:marTop w:val="0"/>
      <w:marBottom w:val="0"/>
      <w:divBdr>
        <w:top w:val="none" w:sz="0" w:space="0" w:color="auto"/>
        <w:left w:val="none" w:sz="0" w:space="0" w:color="auto"/>
        <w:bottom w:val="none" w:sz="0" w:space="0" w:color="auto"/>
        <w:right w:val="none" w:sz="0" w:space="0" w:color="auto"/>
      </w:divBdr>
    </w:div>
    <w:div w:id="792479934">
      <w:bodyDiv w:val="1"/>
      <w:marLeft w:val="0"/>
      <w:marRight w:val="0"/>
      <w:marTop w:val="0"/>
      <w:marBottom w:val="0"/>
      <w:divBdr>
        <w:top w:val="none" w:sz="0" w:space="0" w:color="auto"/>
        <w:left w:val="none" w:sz="0" w:space="0" w:color="auto"/>
        <w:bottom w:val="none" w:sz="0" w:space="0" w:color="auto"/>
        <w:right w:val="none" w:sz="0" w:space="0" w:color="auto"/>
      </w:divBdr>
    </w:div>
    <w:div w:id="1281378270">
      <w:bodyDiv w:val="1"/>
      <w:marLeft w:val="0"/>
      <w:marRight w:val="0"/>
      <w:marTop w:val="0"/>
      <w:marBottom w:val="0"/>
      <w:divBdr>
        <w:top w:val="none" w:sz="0" w:space="0" w:color="auto"/>
        <w:left w:val="none" w:sz="0" w:space="0" w:color="auto"/>
        <w:bottom w:val="none" w:sz="0" w:space="0" w:color="auto"/>
        <w:right w:val="none" w:sz="0" w:space="0" w:color="auto"/>
      </w:divBdr>
    </w:div>
    <w:div w:id="1358577016">
      <w:bodyDiv w:val="1"/>
      <w:marLeft w:val="0"/>
      <w:marRight w:val="0"/>
      <w:marTop w:val="0"/>
      <w:marBottom w:val="0"/>
      <w:divBdr>
        <w:top w:val="none" w:sz="0" w:space="0" w:color="auto"/>
        <w:left w:val="none" w:sz="0" w:space="0" w:color="auto"/>
        <w:bottom w:val="none" w:sz="0" w:space="0" w:color="auto"/>
        <w:right w:val="none" w:sz="0" w:space="0" w:color="auto"/>
      </w:divBdr>
      <w:divsChild>
        <w:div w:id="318926247">
          <w:marLeft w:val="0"/>
          <w:marRight w:val="0"/>
          <w:marTop w:val="0"/>
          <w:marBottom w:val="0"/>
          <w:divBdr>
            <w:top w:val="none" w:sz="0" w:space="0" w:color="auto"/>
            <w:left w:val="none" w:sz="0" w:space="0" w:color="auto"/>
            <w:bottom w:val="none" w:sz="0" w:space="0" w:color="auto"/>
            <w:right w:val="none" w:sz="0" w:space="0" w:color="auto"/>
          </w:divBdr>
          <w:divsChild>
            <w:div w:id="4709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690">
      <w:bodyDiv w:val="1"/>
      <w:marLeft w:val="0"/>
      <w:marRight w:val="0"/>
      <w:marTop w:val="0"/>
      <w:marBottom w:val="0"/>
      <w:divBdr>
        <w:top w:val="none" w:sz="0" w:space="0" w:color="auto"/>
        <w:left w:val="none" w:sz="0" w:space="0" w:color="auto"/>
        <w:bottom w:val="none" w:sz="0" w:space="0" w:color="auto"/>
        <w:right w:val="none" w:sz="0" w:space="0" w:color="auto"/>
      </w:divBdr>
    </w:div>
    <w:div w:id="1708068094">
      <w:bodyDiv w:val="1"/>
      <w:marLeft w:val="0"/>
      <w:marRight w:val="0"/>
      <w:marTop w:val="0"/>
      <w:marBottom w:val="0"/>
      <w:divBdr>
        <w:top w:val="none" w:sz="0" w:space="0" w:color="auto"/>
        <w:left w:val="none" w:sz="0" w:space="0" w:color="auto"/>
        <w:bottom w:val="none" w:sz="0" w:space="0" w:color="auto"/>
        <w:right w:val="none" w:sz="0" w:space="0" w:color="auto"/>
      </w:divBdr>
      <w:divsChild>
        <w:div w:id="639842177">
          <w:marLeft w:val="0"/>
          <w:marRight w:val="0"/>
          <w:marTop w:val="0"/>
          <w:marBottom w:val="0"/>
          <w:divBdr>
            <w:top w:val="none" w:sz="0" w:space="0" w:color="auto"/>
            <w:left w:val="none" w:sz="0" w:space="0" w:color="auto"/>
            <w:bottom w:val="none" w:sz="0" w:space="0" w:color="auto"/>
            <w:right w:val="none" w:sz="0" w:space="0" w:color="auto"/>
          </w:divBdr>
          <w:divsChild>
            <w:div w:id="1573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jc.net"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jc.net/media_landscape/article/slovakia/" TargetMode="External"/><Relationship Id="rId13" Type="http://schemas.openxmlformats.org/officeDocument/2006/relationships/hyperlink" Target="http://headliningtheworld.wordpress.com/2011/06/08/media-ownership-in-france/" TargetMode="External"/><Relationship Id="rId3" Type="http://schemas.openxmlformats.org/officeDocument/2006/relationships/hyperlink" Target="https://ecprd.secure.europarl.europa.eu/ecprd/secured/getpage.do?id=32610" TargetMode="External"/><Relationship Id="rId7" Type="http://schemas.openxmlformats.org/officeDocument/2006/relationships/hyperlink" Target="http://www.ejc.net/media_landscape/article/germany/" TargetMode="External"/><Relationship Id="rId12" Type="http://schemas.openxmlformats.org/officeDocument/2006/relationships/hyperlink" Target="http://www.ecprd.org" TargetMode="External"/><Relationship Id="rId2" Type="http://schemas.openxmlformats.org/officeDocument/2006/relationships/hyperlink" Target="http://www.ejc.net/media_landscape/article/hungary/" TargetMode="External"/><Relationship Id="rId1" Type="http://schemas.openxmlformats.org/officeDocument/2006/relationships/hyperlink" Target="http://www.ejc.net/media_landscape/article/belgium/" TargetMode="External"/><Relationship Id="rId6" Type="http://schemas.openxmlformats.org/officeDocument/2006/relationships/hyperlink" Target="http://www.kek-online.de/cgi-bin/esc/mission.html" TargetMode="External"/><Relationship Id="rId11" Type="http://schemas.openxmlformats.org/officeDocument/2006/relationships/hyperlink" Target="http://www.apek.si/acts" TargetMode="External"/><Relationship Id="rId5" Type="http://schemas.openxmlformats.org/officeDocument/2006/relationships/hyperlink" Target="http://www.internations.org/germany-expats/guide/16032-media-communication/the-german-radio-and-tv-landscape-16007/broadcast-fees-in-germany-2" TargetMode="External"/><Relationship Id="rId15" Type="http://schemas.openxmlformats.org/officeDocument/2006/relationships/hyperlink" Target="http://www.cvdm.nl/content.jsp?objectid=7264" TargetMode="External"/><Relationship Id="rId10" Type="http://schemas.openxmlformats.org/officeDocument/2006/relationships/hyperlink" Target="http://wwwen.uni.lu/content/download/31318/371622/file/Slovakia_translation.pdf" TargetMode="External"/><Relationship Id="rId4" Type="http://schemas.openxmlformats.org/officeDocument/2006/relationships/hyperlink" Target="http://www.iuscomp.org/gla/statutes/RuStaV.htm" TargetMode="External"/><Relationship Id="rId9" Type="http://schemas.openxmlformats.org/officeDocument/2006/relationships/hyperlink" Target="http://www.rvr.sk/en/" TargetMode="External"/><Relationship Id="rId14" Type="http://schemas.openxmlformats.org/officeDocument/2006/relationships/hyperlink" Target="http://wetten.overheid.nl/BWBR0025028/Hoofdstuk1/Artikel11/geldigheidsdatum_21-05-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E4DA-F5A9-4004-B6D5-77A4E1A5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17</Pages>
  <Words>5878</Words>
  <Characters>33507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14</cp:revision>
  <dcterms:created xsi:type="dcterms:W3CDTF">2013-05-22T08:30:00Z</dcterms:created>
  <dcterms:modified xsi:type="dcterms:W3CDTF">2013-06-11T13:53:00Z</dcterms:modified>
</cp:coreProperties>
</file>